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259" w:rsidRPr="009764EC" w:rsidRDefault="00123259" w:rsidP="00123259">
      <w:pPr>
        <w:spacing w:after="0"/>
        <w:jc w:val="center"/>
        <w:rPr>
          <w:rFonts w:ascii="Tahoma" w:hAnsi="Tahoma" w:cs="Tahoma"/>
          <w:b/>
          <w:sz w:val="20"/>
        </w:rPr>
      </w:pPr>
      <w:r w:rsidRPr="009764EC">
        <w:rPr>
          <w:rFonts w:ascii="Tahoma" w:hAnsi="Tahoma" w:cs="Tahoma"/>
          <w:b/>
          <w:sz w:val="20"/>
        </w:rPr>
        <w:t xml:space="preserve">BANDO DI GARA </w:t>
      </w:r>
      <w:r w:rsidR="00402E34" w:rsidRPr="009764EC">
        <w:rPr>
          <w:rFonts w:ascii="Tahoma" w:hAnsi="Tahoma" w:cs="Tahoma"/>
          <w:b/>
          <w:sz w:val="20"/>
        </w:rPr>
        <w:t>PER L’AFFIDAMENTO DEL SERVIZIO SOSTITUTIVO DI MENSA MEDIANTE BUONI PASTO PER IL PERSONALE DIPENDENTE</w:t>
      </w:r>
      <w:r w:rsidR="0085698F">
        <w:rPr>
          <w:rFonts w:ascii="Tahoma" w:hAnsi="Tahoma" w:cs="Tahoma"/>
          <w:b/>
          <w:sz w:val="20"/>
        </w:rPr>
        <w:t xml:space="preserve"> di A.S.I.A.- NAPOLI S.P.A.</w:t>
      </w:r>
    </w:p>
    <w:p w:rsidR="00123259" w:rsidRPr="009764EC" w:rsidRDefault="004645C6" w:rsidP="002247C0">
      <w:pPr>
        <w:spacing w:after="0"/>
        <w:jc w:val="center"/>
        <w:rPr>
          <w:rFonts w:ascii="Tahoma" w:hAnsi="Tahoma" w:cs="Tahoma"/>
          <w:b/>
          <w:smallCaps/>
          <w:sz w:val="20"/>
        </w:rPr>
      </w:pPr>
      <w:proofErr w:type="spellStart"/>
      <w:r w:rsidRPr="009764EC">
        <w:rPr>
          <w:rFonts w:ascii="Tahoma" w:hAnsi="Tahoma" w:cs="Tahoma"/>
          <w:b/>
          <w:sz w:val="20"/>
        </w:rPr>
        <w:t>Prot</w:t>
      </w:r>
      <w:proofErr w:type="spellEnd"/>
      <w:r w:rsidRPr="009764EC">
        <w:rPr>
          <w:rFonts w:ascii="Tahoma" w:hAnsi="Tahoma" w:cs="Tahoma"/>
          <w:b/>
          <w:sz w:val="20"/>
        </w:rPr>
        <w:t xml:space="preserve">. </w:t>
      </w:r>
      <w:r w:rsidR="00457993">
        <w:rPr>
          <w:rFonts w:ascii="Tahoma" w:hAnsi="Tahoma" w:cs="Tahoma"/>
          <w:b/>
          <w:sz w:val="20"/>
        </w:rPr>
        <w:t>5475</w:t>
      </w:r>
      <w:r w:rsidR="00402E34" w:rsidRPr="009764EC">
        <w:rPr>
          <w:rFonts w:ascii="Tahoma" w:hAnsi="Tahoma" w:cs="Tahoma"/>
          <w:b/>
          <w:sz w:val="20"/>
        </w:rPr>
        <w:t>/13</w:t>
      </w:r>
    </w:p>
    <w:p w:rsidR="0080199F" w:rsidRDefault="00123259" w:rsidP="00DB6D4A">
      <w:pPr>
        <w:tabs>
          <w:tab w:val="left" w:pos="-426"/>
        </w:tabs>
        <w:spacing w:after="0" w:line="360" w:lineRule="auto"/>
        <w:ind w:left="-426"/>
        <w:rPr>
          <w:rFonts w:ascii="Tahoma" w:hAnsi="Tahoma" w:cs="Tahoma"/>
          <w:b/>
          <w:bCs/>
          <w:sz w:val="20"/>
        </w:rPr>
      </w:pPr>
      <w:r w:rsidRPr="009764EC">
        <w:rPr>
          <w:rFonts w:ascii="Tahoma" w:hAnsi="Tahoma" w:cs="Tahoma"/>
          <w:b/>
          <w:smallCaps/>
          <w:sz w:val="20"/>
        </w:rPr>
        <w:t>I.1</w:t>
      </w:r>
      <w:r w:rsidRPr="009764EC">
        <w:rPr>
          <w:rFonts w:ascii="Tahoma" w:hAnsi="Tahoma" w:cs="Tahoma"/>
          <w:b/>
          <w:sz w:val="20"/>
        </w:rPr>
        <w:t xml:space="preserve">) </w:t>
      </w:r>
      <w:r w:rsidRPr="009764EC">
        <w:rPr>
          <w:rFonts w:ascii="Tahoma" w:hAnsi="Tahoma" w:cs="Tahoma"/>
          <w:b/>
          <w:bCs/>
          <w:sz w:val="20"/>
        </w:rPr>
        <w:t xml:space="preserve">A.S.I.A. – NAPOLI S.p.A. AZIENDA SERVIZI IGIENE AMBIENTALE - DIREZIONE ACQUISTI - VIA ANTINIANA, 2/A – 80078 </w:t>
      </w:r>
      <w:r w:rsidRPr="009764EC">
        <w:rPr>
          <w:rFonts w:ascii="Tahoma" w:hAnsi="Tahoma" w:cs="Tahoma"/>
          <w:b/>
          <w:bCs/>
          <w:caps/>
          <w:sz w:val="20"/>
        </w:rPr>
        <w:t xml:space="preserve">POZZUOLI (Na) – tel. </w:t>
      </w:r>
      <w:r w:rsidR="00D37F4F" w:rsidRPr="009764EC">
        <w:rPr>
          <w:rFonts w:ascii="Tahoma" w:hAnsi="Tahoma" w:cs="Tahoma"/>
          <w:b/>
          <w:bCs/>
          <w:caps/>
          <w:sz w:val="20"/>
        </w:rPr>
        <w:t>081.7351547-</w:t>
      </w:r>
      <w:r w:rsidRPr="009764EC">
        <w:rPr>
          <w:rFonts w:ascii="Tahoma" w:hAnsi="Tahoma" w:cs="Tahoma"/>
          <w:b/>
          <w:bCs/>
          <w:sz w:val="20"/>
        </w:rPr>
        <w:t>081</w:t>
      </w:r>
      <w:r w:rsidR="00D37F4F" w:rsidRPr="009764EC">
        <w:rPr>
          <w:rFonts w:ascii="Tahoma" w:hAnsi="Tahoma" w:cs="Tahoma"/>
          <w:b/>
          <w:bCs/>
          <w:sz w:val="20"/>
        </w:rPr>
        <w:t>.</w:t>
      </w:r>
      <w:r w:rsidRPr="009764EC">
        <w:rPr>
          <w:rFonts w:ascii="Tahoma" w:hAnsi="Tahoma" w:cs="Tahoma"/>
          <w:b/>
          <w:bCs/>
          <w:sz w:val="20"/>
        </w:rPr>
        <w:t>7351</w:t>
      </w:r>
      <w:r w:rsidR="00554796" w:rsidRPr="009764EC">
        <w:rPr>
          <w:rFonts w:ascii="Tahoma" w:hAnsi="Tahoma" w:cs="Tahoma"/>
          <w:b/>
          <w:bCs/>
          <w:sz w:val="20"/>
        </w:rPr>
        <w:t>540</w:t>
      </w:r>
      <w:r w:rsidRPr="009764EC">
        <w:rPr>
          <w:rFonts w:ascii="Tahoma" w:hAnsi="Tahoma" w:cs="Tahoma"/>
          <w:b/>
          <w:bCs/>
          <w:sz w:val="20"/>
        </w:rPr>
        <w:t xml:space="preserve"> – fax 0812420683 – e-mail </w:t>
      </w:r>
      <w:hyperlink r:id="rId8" w:history="1">
        <w:r w:rsidR="004645C6" w:rsidRPr="009764EC">
          <w:rPr>
            <w:rStyle w:val="Collegamentoipertestuale"/>
            <w:rFonts w:ascii="Tahoma" w:hAnsi="Tahoma" w:cs="Tahoma"/>
            <w:b/>
            <w:bCs/>
            <w:sz w:val="20"/>
          </w:rPr>
          <w:t>direzione.acquisti@asianapoli.it</w:t>
        </w:r>
      </w:hyperlink>
      <w:r w:rsidR="004645C6" w:rsidRPr="009764EC">
        <w:rPr>
          <w:rFonts w:ascii="Tahoma" w:hAnsi="Tahoma" w:cs="Tahoma"/>
          <w:b/>
          <w:bCs/>
          <w:sz w:val="20"/>
        </w:rPr>
        <w:t xml:space="preserve"> </w:t>
      </w:r>
    </w:p>
    <w:p w:rsidR="00230183" w:rsidRPr="009764EC" w:rsidRDefault="00230183" w:rsidP="00DB6D4A">
      <w:pPr>
        <w:tabs>
          <w:tab w:val="left" w:pos="-426"/>
        </w:tabs>
        <w:spacing w:after="0" w:line="360" w:lineRule="auto"/>
        <w:ind w:left="-426"/>
        <w:rPr>
          <w:rFonts w:ascii="Tahoma" w:hAnsi="Tahoma" w:cs="Tahoma"/>
          <w:b/>
          <w:bCs/>
          <w:sz w:val="20"/>
        </w:rPr>
      </w:pPr>
    </w:p>
    <w:p w:rsidR="00123259" w:rsidRDefault="00123259" w:rsidP="00DB6D4A">
      <w:pPr>
        <w:tabs>
          <w:tab w:val="left" w:pos="-426"/>
        </w:tabs>
        <w:spacing w:after="0" w:line="360" w:lineRule="auto"/>
        <w:ind w:left="-426"/>
        <w:rPr>
          <w:rFonts w:ascii="Tahoma" w:hAnsi="Tahoma" w:cs="Tahoma"/>
          <w:sz w:val="20"/>
        </w:rPr>
      </w:pPr>
      <w:r w:rsidRPr="009764EC">
        <w:rPr>
          <w:rFonts w:ascii="Tahoma" w:hAnsi="Tahoma" w:cs="Tahoma"/>
          <w:b/>
          <w:bCs/>
          <w:sz w:val="20"/>
        </w:rPr>
        <w:t xml:space="preserve">II.1.5) </w:t>
      </w:r>
      <w:r w:rsidRPr="00E12627">
        <w:rPr>
          <w:rFonts w:ascii="Tahoma" w:hAnsi="Tahoma" w:cs="Tahoma"/>
          <w:b/>
          <w:bCs/>
          <w:sz w:val="20"/>
        </w:rPr>
        <w:t>Denominazione</w:t>
      </w:r>
      <w:r w:rsidRPr="00E12627">
        <w:rPr>
          <w:rFonts w:ascii="Tahoma" w:hAnsi="Tahoma" w:cs="Tahoma"/>
          <w:sz w:val="20"/>
        </w:rPr>
        <w:t xml:space="preserve"> GARA </w:t>
      </w:r>
      <w:r w:rsidR="00E12627" w:rsidRPr="00E12627">
        <w:rPr>
          <w:rFonts w:ascii="Tahoma" w:hAnsi="Tahoma" w:cs="Tahoma"/>
          <w:sz w:val="20"/>
        </w:rPr>
        <w:t>273</w:t>
      </w:r>
      <w:r w:rsidRPr="00E12627">
        <w:rPr>
          <w:rFonts w:ascii="Tahoma" w:hAnsi="Tahoma" w:cs="Tahoma"/>
          <w:sz w:val="20"/>
        </w:rPr>
        <w:t>/ACU/201</w:t>
      </w:r>
      <w:r w:rsidR="00402E34" w:rsidRPr="00E12627">
        <w:rPr>
          <w:rFonts w:ascii="Tahoma" w:hAnsi="Tahoma" w:cs="Tahoma"/>
          <w:sz w:val="20"/>
        </w:rPr>
        <w:t>3</w:t>
      </w:r>
      <w:r w:rsidRPr="009764EC">
        <w:rPr>
          <w:rFonts w:ascii="Tahoma" w:hAnsi="Tahoma" w:cs="Tahoma"/>
          <w:sz w:val="20"/>
        </w:rPr>
        <w:t xml:space="preserve"> </w:t>
      </w:r>
      <w:r w:rsidRPr="009764EC">
        <w:rPr>
          <w:rFonts w:ascii="Tahoma" w:hAnsi="Tahoma" w:cs="Tahoma"/>
          <w:b/>
          <w:bCs/>
          <w:sz w:val="20"/>
        </w:rPr>
        <w:t>II.1.6) Oggetto dell’appalto</w:t>
      </w:r>
      <w:r w:rsidR="009764EC">
        <w:rPr>
          <w:rFonts w:ascii="Tahoma" w:hAnsi="Tahoma" w:cs="Tahoma"/>
          <w:b/>
          <w:sz w:val="20"/>
        </w:rPr>
        <w:t xml:space="preserve"> </w:t>
      </w:r>
      <w:r w:rsidR="00402E34" w:rsidRPr="009764EC">
        <w:rPr>
          <w:rFonts w:ascii="Tahoma" w:hAnsi="Tahoma" w:cs="Tahoma"/>
          <w:sz w:val="20"/>
        </w:rPr>
        <w:t>affidamento del servizio sostitutivo di mensa mediante buoni pasto per il personale dipendente.</w:t>
      </w:r>
      <w:r w:rsidRPr="009764EC">
        <w:rPr>
          <w:rFonts w:ascii="Tahoma" w:hAnsi="Tahoma" w:cs="Tahoma"/>
          <w:sz w:val="20"/>
        </w:rPr>
        <w:t xml:space="preserve"> </w:t>
      </w:r>
      <w:r w:rsidRPr="009764EC">
        <w:rPr>
          <w:rFonts w:ascii="Tahoma" w:hAnsi="Tahoma" w:cs="Tahoma"/>
          <w:b/>
          <w:bCs/>
          <w:sz w:val="20"/>
        </w:rPr>
        <w:t>II.1.7)</w:t>
      </w:r>
      <w:r w:rsidRPr="009764EC">
        <w:rPr>
          <w:rFonts w:ascii="Tahoma" w:hAnsi="Tahoma" w:cs="Tahoma"/>
          <w:sz w:val="20"/>
        </w:rPr>
        <w:t xml:space="preserve"> </w:t>
      </w:r>
      <w:r w:rsidRPr="009764EC">
        <w:rPr>
          <w:rFonts w:ascii="Tahoma" w:hAnsi="Tahoma" w:cs="Tahoma"/>
          <w:b/>
          <w:bCs/>
          <w:sz w:val="20"/>
        </w:rPr>
        <w:t xml:space="preserve">Luogo esecuzione </w:t>
      </w:r>
      <w:r w:rsidRPr="009764EC">
        <w:rPr>
          <w:rFonts w:ascii="Tahoma" w:hAnsi="Tahoma" w:cs="Tahoma"/>
          <w:sz w:val="20"/>
        </w:rPr>
        <w:t xml:space="preserve">Napoli e provincia. </w:t>
      </w:r>
      <w:r w:rsidRPr="009764EC">
        <w:rPr>
          <w:rFonts w:ascii="Tahoma" w:hAnsi="Tahoma" w:cs="Tahoma"/>
          <w:b/>
          <w:bCs/>
          <w:sz w:val="20"/>
        </w:rPr>
        <w:t>II.1.8) Divisione in lotti</w:t>
      </w:r>
      <w:r w:rsidRPr="009764EC">
        <w:rPr>
          <w:rFonts w:ascii="Tahoma" w:hAnsi="Tahoma" w:cs="Tahoma"/>
          <w:sz w:val="20"/>
        </w:rPr>
        <w:t xml:space="preserve"> NO </w:t>
      </w:r>
      <w:r w:rsidRPr="009764EC">
        <w:rPr>
          <w:rFonts w:ascii="Tahoma" w:hAnsi="Tahoma" w:cs="Tahoma"/>
          <w:b/>
          <w:bCs/>
          <w:sz w:val="20"/>
        </w:rPr>
        <w:t>II.1.10) Ammissibilità di varianti</w:t>
      </w:r>
      <w:r w:rsidRPr="009764EC">
        <w:rPr>
          <w:rFonts w:ascii="Tahoma" w:hAnsi="Tahoma" w:cs="Tahoma"/>
          <w:sz w:val="20"/>
        </w:rPr>
        <w:t xml:space="preserve"> NO </w:t>
      </w:r>
      <w:r w:rsidRPr="009764EC">
        <w:rPr>
          <w:rFonts w:ascii="Tahoma" w:hAnsi="Tahoma" w:cs="Tahoma"/>
          <w:b/>
          <w:bCs/>
          <w:sz w:val="20"/>
        </w:rPr>
        <w:t>II.2) L’importo complessivo</w:t>
      </w:r>
      <w:r w:rsidRPr="009764EC">
        <w:rPr>
          <w:rFonts w:ascii="Tahoma" w:hAnsi="Tahoma" w:cs="Tahoma"/>
          <w:sz w:val="20"/>
        </w:rPr>
        <w:t xml:space="preserve"> a base di gara</w:t>
      </w:r>
      <w:r w:rsidR="00554796" w:rsidRPr="009764EC">
        <w:rPr>
          <w:rFonts w:ascii="Tahoma" w:hAnsi="Tahoma" w:cs="Tahoma"/>
          <w:sz w:val="20"/>
        </w:rPr>
        <w:t xml:space="preserve"> </w:t>
      </w:r>
      <w:r w:rsidRPr="009764EC">
        <w:rPr>
          <w:rFonts w:ascii="Tahoma" w:hAnsi="Tahoma" w:cs="Tahoma"/>
          <w:sz w:val="20"/>
        </w:rPr>
        <w:t>è</w:t>
      </w:r>
      <w:r w:rsidR="00584529">
        <w:rPr>
          <w:rFonts w:ascii="Tahoma" w:hAnsi="Tahoma" w:cs="Tahoma"/>
          <w:sz w:val="20"/>
        </w:rPr>
        <w:t xml:space="preserve"> di</w:t>
      </w:r>
      <w:r w:rsidRPr="009764EC">
        <w:rPr>
          <w:rFonts w:ascii="Tahoma" w:hAnsi="Tahoma" w:cs="Tahoma"/>
          <w:sz w:val="20"/>
        </w:rPr>
        <w:t xml:space="preserve"> € </w:t>
      </w:r>
      <w:r w:rsidR="00554796" w:rsidRPr="009764EC">
        <w:rPr>
          <w:rFonts w:ascii="Tahoma" w:hAnsi="Tahoma" w:cs="Tahoma"/>
          <w:sz w:val="20"/>
        </w:rPr>
        <w:t>18</w:t>
      </w:r>
      <w:r w:rsidR="009764EC">
        <w:rPr>
          <w:rFonts w:ascii="Tahoma" w:hAnsi="Tahoma" w:cs="Tahoma"/>
          <w:sz w:val="20"/>
        </w:rPr>
        <w:t>8</w:t>
      </w:r>
      <w:r w:rsidR="00C350A4" w:rsidRPr="009764EC">
        <w:rPr>
          <w:rFonts w:ascii="Tahoma" w:hAnsi="Tahoma" w:cs="Tahoma"/>
          <w:sz w:val="20"/>
        </w:rPr>
        <w:t>.</w:t>
      </w:r>
      <w:r w:rsidR="009764EC">
        <w:rPr>
          <w:rFonts w:ascii="Tahoma" w:hAnsi="Tahoma" w:cs="Tahoma"/>
          <w:sz w:val="20"/>
        </w:rPr>
        <w:t>533</w:t>
      </w:r>
      <w:r w:rsidRPr="009764EC">
        <w:rPr>
          <w:rFonts w:ascii="Tahoma" w:hAnsi="Tahoma" w:cs="Tahoma"/>
          <w:sz w:val="20"/>
        </w:rPr>
        <w:t>,</w:t>
      </w:r>
      <w:r w:rsidR="009764EC">
        <w:rPr>
          <w:rFonts w:ascii="Tahoma" w:hAnsi="Tahoma" w:cs="Tahoma"/>
          <w:sz w:val="20"/>
        </w:rPr>
        <w:t>2</w:t>
      </w:r>
      <w:r w:rsidRPr="009764EC">
        <w:rPr>
          <w:rFonts w:ascii="Tahoma" w:hAnsi="Tahoma" w:cs="Tahoma"/>
          <w:sz w:val="20"/>
        </w:rPr>
        <w:t xml:space="preserve">0 </w:t>
      </w:r>
      <w:r w:rsidR="00C350A4" w:rsidRPr="009764EC">
        <w:rPr>
          <w:rFonts w:ascii="Tahoma" w:hAnsi="Tahoma" w:cs="Tahoma"/>
          <w:sz w:val="20"/>
        </w:rPr>
        <w:t>oltre IVA e precisamente</w:t>
      </w:r>
      <w:r w:rsidR="00584529">
        <w:rPr>
          <w:rFonts w:ascii="Tahoma" w:hAnsi="Tahoma" w:cs="Tahoma"/>
          <w:sz w:val="20"/>
        </w:rPr>
        <w:t xml:space="preserve"> di</w:t>
      </w:r>
      <w:r w:rsidR="00C350A4" w:rsidRPr="009764EC">
        <w:rPr>
          <w:rFonts w:ascii="Tahoma" w:hAnsi="Tahoma" w:cs="Tahoma"/>
          <w:sz w:val="20"/>
        </w:rPr>
        <w:t xml:space="preserve"> € </w:t>
      </w:r>
      <w:r w:rsidR="009764EC">
        <w:rPr>
          <w:rFonts w:ascii="Tahoma" w:hAnsi="Tahoma" w:cs="Tahoma"/>
          <w:sz w:val="20"/>
        </w:rPr>
        <w:t>157.111</w:t>
      </w:r>
      <w:r w:rsidR="00C350A4" w:rsidRPr="009764EC">
        <w:rPr>
          <w:rFonts w:ascii="Tahoma" w:hAnsi="Tahoma" w:cs="Tahoma"/>
          <w:sz w:val="20"/>
        </w:rPr>
        <w:t xml:space="preserve">,00 oltre IVA </w:t>
      </w:r>
      <w:r w:rsidRPr="009764EC">
        <w:rPr>
          <w:rFonts w:ascii="Tahoma" w:hAnsi="Tahoma" w:cs="Tahoma"/>
          <w:sz w:val="20"/>
        </w:rPr>
        <w:t>per il periodo di</w:t>
      </w:r>
      <w:r w:rsidR="00584529">
        <w:rPr>
          <w:rFonts w:ascii="Tahoma" w:hAnsi="Tahoma" w:cs="Tahoma"/>
          <w:sz w:val="20"/>
        </w:rPr>
        <w:t xml:space="preserve"> 12 mesi</w:t>
      </w:r>
      <w:r w:rsidRPr="009764EC">
        <w:rPr>
          <w:rFonts w:ascii="Tahoma" w:hAnsi="Tahoma" w:cs="Tahoma"/>
          <w:sz w:val="20"/>
        </w:rPr>
        <w:t xml:space="preserve"> e</w:t>
      </w:r>
      <w:r w:rsidR="00584529">
        <w:rPr>
          <w:rFonts w:ascii="Tahoma" w:hAnsi="Tahoma" w:cs="Tahoma"/>
          <w:sz w:val="20"/>
        </w:rPr>
        <w:t xml:space="preserve"> </w:t>
      </w:r>
      <w:r w:rsidRPr="009764EC">
        <w:rPr>
          <w:rFonts w:ascii="Tahoma" w:hAnsi="Tahoma" w:cs="Tahoma"/>
          <w:sz w:val="20"/>
        </w:rPr>
        <w:t>d</w:t>
      </w:r>
      <w:r w:rsidR="00584529">
        <w:rPr>
          <w:rFonts w:ascii="Tahoma" w:hAnsi="Tahoma" w:cs="Tahoma"/>
          <w:sz w:val="20"/>
        </w:rPr>
        <w:t>i</w:t>
      </w:r>
      <w:r w:rsidRPr="009764EC">
        <w:rPr>
          <w:rFonts w:ascii="Tahoma" w:hAnsi="Tahoma" w:cs="Tahoma"/>
          <w:sz w:val="20"/>
        </w:rPr>
        <w:t xml:space="preserve"> € </w:t>
      </w:r>
      <w:r w:rsidR="009764EC">
        <w:rPr>
          <w:rFonts w:ascii="Tahoma" w:hAnsi="Tahoma" w:cs="Tahoma"/>
          <w:sz w:val="20"/>
        </w:rPr>
        <w:t>31</w:t>
      </w:r>
      <w:r w:rsidRPr="009764EC">
        <w:rPr>
          <w:rFonts w:ascii="Tahoma" w:hAnsi="Tahoma" w:cs="Tahoma"/>
          <w:sz w:val="20"/>
        </w:rPr>
        <w:t>.</w:t>
      </w:r>
      <w:r w:rsidR="009764EC">
        <w:rPr>
          <w:rFonts w:ascii="Tahoma" w:hAnsi="Tahoma" w:cs="Tahoma"/>
          <w:sz w:val="20"/>
        </w:rPr>
        <w:t>422</w:t>
      </w:r>
      <w:r w:rsidRPr="009764EC">
        <w:rPr>
          <w:rFonts w:ascii="Tahoma" w:hAnsi="Tahoma" w:cs="Tahoma"/>
          <w:sz w:val="20"/>
        </w:rPr>
        <w:t xml:space="preserve">,00 </w:t>
      </w:r>
      <w:r w:rsidR="00C350A4" w:rsidRPr="009764EC">
        <w:rPr>
          <w:rFonts w:ascii="Tahoma" w:hAnsi="Tahoma" w:cs="Tahoma"/>
          <w:sz w:val="20"/>
        </w:rPr>
        <w:t xml:space="preserve"> oltre IVA </w:t>
      </w:r>
      <w:r w:rsidRPr="009764EC">
        <w:rPr>
          <w:rFonts w:ascii="Tahoma" w:hAnsi="Tahoma" w:cs="Tahoma"/>
          <w:sz w:val="20"/>
        </w:rPr>
        <w:t xml:space="preserve">per </w:t>
      </w:r>
      <w:r w:rsidR="009764EC">
        <w:rPr>
          <w:rFonts w:ascii="Tahoma" w:hAnsi="Tahoma" w:cs="Tahoma"/>
          <w:sz w:val="20"/>
        </w:rPr>
        <w:t>il quinto d’obbligo</w:t>
      </w:r>
      <w:r w:rsidRPr="009764EC">
        <w:rPr>
          <w:rFonts w:ascii="Tahoma" w:hAnsi="Tahoma" w:cs="Tahoma"/>
          <w:sz w:val="20"/>
        </w:rPr>
        <w:t>. </w:t>
      </w:r>
      <w:r w:rsidRPr="009764EC">
        <w:rPr>
          <w:rFonts w:ascii="Tahoma" w:hAnsi="Tahoma" w:cs="Tahoma"/>
          <w:b/>
          <w:bCs/>
          <w:sz w:val="20"/>
        </w:rPr>
        <w:t xml:space="preserve">II.3)  Periodo in mesi </w:t>
      </w:r>
      <w:r w:rsidR="00584529">
        <w:rPr>
          <w:rFonts w:ascii="Tahoma" w:hAnsi="Tahoma" w:cs="Tahoma"/>
          <w:sz w:val="20"/>
        </w:rPr>
        <w:t>12</w:t>
      </w:r>
      <w:r w:rsidRPr="009764EC">
        <w:rPr>
          <w:rFonts w:ascii="Tahoma" w:hAnsi="Tahoma" w:cs="Tahoma"/>
          <w:sz w:val="20"/>
        </w:rPr>
        <w:t xml:space="preserve">. </w:t>
      </w:r>
      <w:r w:rsidRPr="009764EC">
        <w:rPr>
          <w:rFonts w:ascii="Tahoma" w:hAnsi="Tahoma" w:cs="Tahoma"/>
          <w:b/>
          <w:bCs/>
          <w:sz w:val="20"/>
        </w:rPr>
        <w:t>Inizio previsto</w:t>
      </w:r>
      <w:r w:rsidRPr="009764EC">
        <w:rPr>
          <w:rFonts w:ascii="Tahoma" w:hAnsi="Tahoma" w:cs="Tahoma"/>
          <w:sz w:val="20"/>
        </w:rPr>
        <w:t xml:space="preserve"> entro 7 giorni dalla stipula del contratto.</w:t>
      </w:r>
    </w:p>
    <w:p w:rsidR="00B17EDF" w:rsidRPr="009764EC" w:rsidRDefault="00B17EDF" w:rsidP="00DB6D4A">
      <w:pPr>
        <w:tabs>
          <w:tab w:val="left" w:pos="-426"/>
        </w:tabs>
        <w:spacing w:after="0" w:line="360" w:lineRule="auto"/>
        <w:ind w:left="-426"/>
        <w:rPr>
          <w:rFonts w:ascii="Tahoma" w:hAnsi="Tahoma" w:cs="Tahoma"/>
          <w:sz w:val="20"/>
        </w:rPr>
      </w:pPr>
    </w:p>
    <w:p w:rsidR="00B17EDF" w:rsidRPr="00587B85" w:rsidRDefault="00123259" w:rsidP="00587B85">
      <w:pPr>
        <w:tabs>
          <w:tab w:val="left" w:pos="-426"/>
        </w:tabs>
        <w:spacing w:after="0" w:line="360" w:lineRule="auto"/>
        <w:ind w:left="-426"/>
        <w:rPr>
          <w:rFonts w:ascii="Tahoma" w:hAnsi="Tahoma" w:cs="Tahoma"/>
          <w:sz w:val="20"/>
        </w:rPr>
      </w:pPr>
      <w:r w:rsidRPr="009764EC">
        <w:rPr>
          <w:rFonts w:ascii="Tahoma" w:hAnsi="Tahoma" w:cs="Tahoma"/>
          <w:b/>
          <w:bCs/>
          <w:sz w:val="20"/>
        </w:rPr>
        <w:t xml:space="preserve">III.1.1) Cauzioni </w:t>
      </w:r>
      <w:r w:rsidRPr="009764EC">
        <w:rPr>
          <w:rFonts w:ascii="Tahoma" w:hAnsi="Tahoma" w:cs="Tahoma"/>
          <w:sz w:val="20"/>
        </w:rPr>
        <w:t xml:space="preserve">vedi </w:t>
      </w:r>
      <w:r w:rsidR="00C1458C">
        <w:rPr>
          <w:rFonts w:ascii="Tahoma" w:hAnsi="Tahoma" w:cs="Tahoma"/>
          <w:sz w:val="20"/>
        </w:rPr>
        <w:t xml:space="preserve">art.7 del </w:t>
      </w:r>
      <w:r w:rsidR="00554796" w:rsidRPr="009764EC">
        <w:rPr>
          <w:rFonts w:ascii="Tahoma" w:hAnsi="Tahoma" w:cs="Tahoma"/>
          <w:sz w:val="20"/>
        </w:rPr>
        <w:t>CSA</w:t>
      </w:r>
      <w:r w:rsidRPr="009764EC">
        <w:rPr>
          <w:rFonts w:ascii="Tahoma" w:hAnsi="Tahoma" w:cs="Tahoma"/>
          <w:sz w:val="20"/>
        </w:rPr>
        <w:t xml:space="preserve"> </w:t>
      </w:r>
    </w:p>
    <w:p w:rsidR="00123259" w:rsidRDefault="00123259" w:rsidP="00DB6D4A">
      <w:pPr>
        <w:tabs>
          <w:tab w:val="left" w:pos="-426"/>
        </w:tabs>
        <w:spacing w:after="0" w:line="360" w:lineRule="auto"/>
        <w:ind w:left="-426"/>
        <w:rPr>
          <w:rFonts w:ascii="Tahoma" w:hAnsi="Tahoma" w:cs="Tahoma"/>
          <w:b/>
          <w:bCs/>
          <w:iCs/>
          <w:sz w:val="20"/>
        </w:rPr>
      </w:pPr>
      <w:r w:rsidRPr="009764EC">
        <w:rPr>
          <w:rFonts w:ascii="Tahoma" w:hAnsi="Tahoma" w:cs="Tahoma"/>
          <w:b/>
          <w:bCs/>
          <w:iCs/>
          <w:sz w:val="20"/>
        </w:rPr>
        <w:t xml:space="preserve">III.2) Condizioni di partecipazione: III.2.1) Requisiti </w:t>
      </w:r>
      <w:r w:rsidRPr="009764EC">
        <w:rPr>
          <w:rFonts w:ascii="Tahoma" w:hAnsi="Tahoma" w:cs="Tahoma"/>
          <w:bCs/>
          <w:iCs/>
          <w:sz w:val="20"/>
        </w:rPr>
        <w:t>Gli operatori economici concorrenti dovranno produrre, pena l’esclusione, la seguente documentazione:</w:t>
      </w:r>
      <w:r w:rsidRPr="009764EC">
        <w:rPr>
          <w:rFonts w:ascii="Tahoma" w:hAnsi="Tahoma" w:cs="Tahoma"/>
          <w:b/>
          <w:bCs/>
          <w:iCs/>
          <w:sz w:val="20"/>
        </w:rPr>
        <w:t xml:space="preserve"> </w:t>
      </w:r>
    </w:p>
    <w:p w:rsidR="00584529" w:rsidRPr="00DB6D4A" w:rsidRDefault="00584529" w:rsidP="00DB6D4A">
      <w:pPr>
        <w:numPr>
          <w:ilvl w:val="0"/>
          <w:numId w:val="2"/>
        </w:numPr>
        <w:tabs>
          <w:tab w:val="left" w:pos="709"/>
          <w:tab w:val="num" w:pos="1080"/>
        </w:tabs>
        <w:spacing w:after="0" w:line="360" w:lineRule="auto"/>
        <w:ind w:left="0" w:hanging="284"/>
        <w:rPr>
          <w:rFonts w:ascii="Tahoma" w:hAnsi="Tahoma" w:cs="Tahoma"/>
          <w:b/>
          <w:bCs/>
          <w:sz w:val="20"/>
          <w:u w:val="single"/>
        </w:rPr>
      </w:pPr>
      <w:r w:rsidRPr="00DB6D4A">
        <w:rPr>
          <w:rFonts w:ascii="Tahoma" w:hAnsi="Tahoma" w:cs="Tahoma"/>
          <w:sz w:val="20"/>
        </w:rPr>
        <w:t xml:space="preserve">Dichiarazione resa ai sensi del D.P.R. 445/2000 e </w:t>
      </w:r>
      <w:proofErr w:type="spellStart"/>
      <w:r w:rsidRPr="00DB6D4A">
        <w:rPr>
          <w:rFonts w:ascii="Tahoma" w:hAnsi="Tahoma" w:cs="Tahoma"/>
          <w:sz w:val="20"/>
        </w:rPr>
        <w:t>s.m.i.</w:t>
      </w:r>
      <w:proofErr w:type="spellEnd"/>
      <w:r w:rsidRPr="00DB6D4A">
        <w:rPr>
          <w:rFonts w:ascii="Tahoma" w:hAnsi="Tahoma" w:cs="Tahoma"/>
          <w:sz w:val="20"/>
        </w:rPr>
        <w:t xml:space="preserve"> preferibilmente mediante Modello </w:t>
      </w:r>
      <w:r w:rsidRPr="00DB6D4A">
        <w:rPr>
          <w:rFonts w:ascii="Tahoma" w:hAnsi="Tahoma" w:cs="Tahoma"/>
          <w:i/>
          <w:sz w:val="20"/>
        </w:rPr>
        <w:t xml:space="preserve">Dichiarazione sostitutiva di iscrizione alla </w:t>
      </w:r>
      <w:r w:rsidRPr="00DB6D4A">
        <w:rPr>
          <w:rFonts w:ascii="Tahoma" w:hAnsi="Tahoma" w:cs="Tahoma"/>
          <w:b/>
          <w:i/>
          <w:sz w:val="20"/>
        </w:rPr>
        <w:t>CCIAA</w:t>
      </w:r>
      <w:r w:rsidRPr="00DB6D4A">
        <w:rPr>
          <w:rFonts w:ascii="Tahoma" w:hAnsi="Tahoma" w:cs="Tahoma"/>
          <w:b/>
          <w:sz w:val="20"/>
        </w:rPr>
        <w:t xml:space="preserve"> </w:t>
      </w:r>
      <w:r w:rsidRPr="00DB6D4A">
        <w:rPr>
          <w:rFonts w:ascii="Tahoma" w:hAnsi="Tahoma" w:cs="Tahoma"/>
          <w:sz w:val="20"/>
        </w:rPr>
        <w:t xml:space="preserve">con allegata fotocopia di un documento di riconoscimento valido del legale rappresentante, attestante l’iscrizione alla CCIAA, con l’indicazione del relativo numero, della data e del luogo di iscrizione, dei titolari di cariche e/o qualifiche, nonché dell'eventuale direttore tecnico ed inoltre che a carico della ditta non risulta iscritta nel registro delle imprese alcuna procedura concorsuale in corso né alcuna dichiarazione di procedura concorsuale ai sensi della normativa vigente e che nella CCIAA nei confronti dei soggetti controllati ai sensi dell’art. 85 c. 2 del </w:t>
      </w:r>
      <w:proofErr w:type="spellStart"/>
      <w:r w:rsidRPr="00DB6D4A">
        <w:rPr>
          <w:rFonts w:ascii="Tahoma" w:hAnsi="Tahoma" w:cs="Tahoma"/>
          <w:sz w:val="20"/>
        </w:rPr>
        <w:t>D.Lgs.</w:t>
      </w:r>
      <w:proofErr w:type="spellEnd"/>
      <w:r w:rsidRPr="00DB6D4A">
        <w:rPr>
          <w:rFonts w:ascii="Tahoma" w:hAnsi="Tahoma" w:cs="Tahoma"/>
          <w:sz w:val="20"/>
        </w:rPr>
        <w:t xml:space="preserve"> 159/2011 sussiste il nulla osta ai fini dell’art. 67 del medesimo decreto</w:t>
      </w:r>
      <w:r w:rsidRPr="00DB6D4A">
        <w:rPr>
          <w:rFonts w:ascii="Tahoma" w:hAnsi="Tahoma" w:cs="Tahoma"/>
          <w:bCs/>
          <w:sz w:val="20"/>
        </w:rPr>
        <w:t>;</w:t>
      </w:r>
    </w:p>
    <w:p w:rsidR="00123259" w:rsidRPr="009764EC" w:rsidRDefault="00123259" w:rsidP="00DB6D4A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hanging="284"/>
        <w:rPr>
          <w:rFonts w:ascii="Tahoma" w:hAnsi="Tahoma" w:cs="Tahoma"/>
          <w:sz w:val="20"/>
        </w:rPr>
      </w:pPr>
      <w:r w:rsidRPr="009764EC">
        <w:rPr>
          <w:rFonts w:ascii="Tahoma" w:hAnsi="Tahoma" w:cs="Tahoma"/>
          <w:sz w:val="20"/>
        </w:rPr>
        <w:t xml:space="preserve">Dichiarazione, preferibilmente mediante </w:t>
      </w:r>
      <w:r w:rsidRPr="00DC1E94">
        <w:rPr>
          <w:rFonts w:ascii="Tahoma" w:hAnsi="Tahoma" w:cs="Tahoma"/>
          <w:bCs/>
          <w:sz w:val="20"/>
        </w:rPr>
        <w:t>Modello 1 – Domanda ed Autodichiarazione</w:t>
      </w:r>
      <w:r w:rsidRPr="009764EC">
        <w:rPr>
          <w:rFonts w:ascii="Tahoma" w:hAnsi="Tahoma" w:cs="Tahoma"/>
          <w:sz w:val="20"/>
        </w:rPr>
        <w:t xml:space="preserve"> attesta</w:t>
      </w:r>
      <w:r w:rsidR="00D07476" w:rsidRPr="009764EC">
        <w:rPr>
          <w:rFonts w:ascii="Tahoma" w:hAnsi="Tahoma" w:cs="Tahoma"/>
          <w:sz w:val="20"/>
        </w:rPr>
        <w:t>n</w:t>
      </w:r>
      <w:r w:rsidRPr="009764EC">
        <w:rPr>
          <w:rFonts w:ascii="Tahoma" w:hAnsi="Tahoma" w:cs="Tahoma"/>
          <w:sz w:val="20"/>
        </w:rPr>
        <w:t xml:space="preserve">te: </w:t>
      </w:r>
    </w:p>
    <w:p w:rsidR="00123259" w:rsidRPr="009764EC" w:rsidRDefault="00123259" w:rsidP="00DB6D4A">
      <w:pPr>
        <w:tabs>
          <w:tab w:val="left" w:pos="9498"/>
        </w:tabs>
        <w:autoSpaceDE w:val="0"/>
        <w:autoSpaceDN w:val="0"/>
        <w:adjustRightInd w:val="0"/>
        <w:spacing w:after="0" w:line="360" w:lineRule="auto"/>
        <w:rPr>
          <w:rFonts w:ascii="Tahoma" w:hAnsi="Tahoma" w:cs="Tahoma"/>
          <w:sz w:val="20"/>
        </w:rPr>
      </w:pPr>
      <w:r w:rsidRPr="009764EC">
        <w:rPr>
          <w:rFonts w:ascii="Tahoma" w:hAnsi="Tahoma" w:cs="Tahoma"/>
          <w:sz w:val="20"/>
        </w:rPr>
        <w:t xml:space="preserve">1) la mancanza dei motivi di esclusione dalla partecipazione alle gare ai sensi dell'art. 38 del D. </w:t>
      </w:r>
      <w:proofErr w:type="spellStart"/>
      <w:r w:rsidRPr="009764EC">
        <w:rPr>
          <w:rFonts w:ascii="Tahoma" w:hAnsi="Tahoma" w:cs="Tahoma"/>
          <w:sz w:val="20"/>
        </w:rPr>
        <w:t>Lgs</w:t>
      </w:r>
      <w:proofErr w:type="spellEnd"/>
      <w:r w:rsidRPr="009764EC">
        <w:rPr>
          <w:rFonts w:ascii="Tahoma" w:hAnsi="Tahoma" w:cs="Tahoma"/>
          <w:sz w:val="20"/>
        </w:rPr>
        <w:t>. 163/06;</w:t>
      </w:r>
    </w:p>
    <w:p w:rsidR="00123259" w:rsidRPr="009764EC" w:rsidRDefault="00123259" w:rsidP="00DB6D4A">
      <w:pPr>
        <w:tabs>
          <w:tab w:val="left" w:pos="9498"/>
        </w:tabs>
        <w:autoSpaceDE w:val="0"/>
        <w:autoSpaceDN w:val="0"/>
        <w:adjustRightInd w:val="0"/>
        <w:spacing w:after="0" w:line="360" w:lineRule="auto"/>
        <w:rPr>
          <w:rFonts w:ascii="Tahoma" w:hAnsi="Tahoma" w:cs="Tahoma"/>
          <w:sz w:val="20"/>
        </w:rPr>
      </w:pPr>
      <w:r w:rsidRPr="009764EC">
        <w:rPr>
          <w:rFonts w:ascii="Tahoma" w:hAnsi="Tahoma" w:cs="Tahoma"/>
          <w:sz w:val="20"/>
        </w:rPr>
        <w:t>2) la regolarità ai sensi della L. 68/99;</w:t>
      </w:r>
    </w:p>
    <w:p w:rsidR="00123259" w:rsidRPr="009764EC" w:rsidRDefault="00123259" w:rsidP="00DB6D4A">
      <w:pPr>
        <w:tabs>
          <w:tab w:val="left" w:pos="9498"/>
        </w:tabs>
        <w:autoSpaceDE w:val="0"/>
        <w:autoSpaceDN w:val="0"/>
        <w:adjustRightInd w:val="0"/>
        <w:spacing w:after="0" w:line="360" w:lineRule="auto"/>
        <w:rPr>
          <w:rFonts w:ascii="Tahoma" w:hAnsi="Tahoma" w:cs="Tahoma"/>
          <w:sz w:val="20"/>
        </w:rPr>
      </w:pPr>
      <w:r w:rsidRPr="009764EC">
        <w:rPr>
          <w:rFonts w:ascii="Tahoma" w:hAnsi="Tahoma" w:cs="Tahoma"/>
          <w:sz w:val="20"/>
        </w:rPr>
        <w:t>3) il rispetto del CCNL per i dipendenti, nonché il rispetto degli obblighi di sicurezza previsto dalla vigente</w:t>
      </w:r>
      <w:r w:rsidR="00FB60DD" w:rsidRPr="009764EC">
        <w:rPr>
          <w:rFonts w:ascii="Tahoma" w:hAnsi="Tahoma" w:cs="Tahoma"/>
          <w:sz w:val="20"/>
        </w:rPr>
        <w:t xml:space="preserve"> </w:t>
      </w:r>
      <w:r w:rsidRPr="009764EC">
        <w:rPr>
          <w:rFonts w:ascii="Tahoma" w:hAnsi="Tahoma" w:cs="Tahoma"/>
          <w:sz w:val="20"/>
        </w:rPr>
        <w:t xml:space="preserve">normativa; </w:t>
      </w:r>
    </w:p>
    <w:p w:rsidR="00123259" w:rsidRPr="009764EC" w:rsidRDefault="00123259" w:rsidP="00DB6D4A">
      <w:pPr>
        <w:tabs>
          <w:tab w:val="left" w:pos="9498"/>
        </w:tabs>
        <w:autoSpaceDE w:val="0"/>
        <w:autoSpaceDN w:val="0"/>
        <w:adjustRightInd w:val="0"/>
        <w:spacing w:after="0" w:line="360" w:lineRule="auto"/>
        <w:rPr>
          <w:rFonts w:ascii="Tahoma" w:hAnsi="Tahoma" w:cs="Tahoma"/>
          <w:sz w:val="20"/>
        </w:rPr>
      </w:pPr>
      <w:r w:rsidRPr="009764EC">
        <w:rPr>
          <w:rFonts w:ascii="Tahoma" w:hAnsi="Tahoma" w:cs="Tahoma"/>
          <w:sz w:val="20"/>
        </w:rPr>
        <w:t>4) l’eventuale situazione di controllo come controllante o come controllato ai sensi dell’art. 2359 cc. con altre</w:t>
      </w:r>
      <w:r w:rsidR="00FB60DD" w:rsidRPr="009764EC">
        <w:rPr>
          <w:rFonts w:ascii="Tahoma" w:hAnsi="Tahoma" w:cs="Tahoma"/>
          <w:sz w:val="20"/>
        </w:rPr>
        <w:t xml:space="preserve"> </w:t>
      </w:r>
      <w:r w:rsidRPr="009764EC">
        <w:rPr>
          <w:rFonts w:ascii="Tahoma" w:hAnsi="Tahoma" w:cs="Tahoma"/>
          <w:sz w:val="20"/>
        </w:rPr>
        <w:t>imprese;</w:t>
      </w:r>
    </w:p>
    <w:p w:rsidR="00123259" w:rsidRPr="009764EC" w:rsidRDefault="00123259" w:rsidP="00DB6D4A">
      <w:pPr>
        <w:tabs>
          <w:tab w:val="left" w:pos="9498"/>
        </w:tabs>
        <w:autoSpaceDE w:val="0"/>
        <w:autoSpaceDN w:val="0"/>
        <w:adjustRightInd w:val="0"/>
        <w:spacing w:after="0" w:line="360" w:lineRule="auto"/>
        <w:rPr>
          <w:rFonts w:ascii="Tahoma" w:hAnsi="Tahoma" w:cs="Tahoma"/>
          <w:sz w:val="20"/>
        </w:rPr>
      </w:pPr>
      <w:r w:rsidRPr="009764EC">
        <w:rPr>
          <w:rFonts w:ascii="Tahoma" w:hAnsi="Tahoma" w:cs="Tahoma"/>
          <w:sz w:val="20"/>
        </w:rPr>
        <w:t>5) di accettare, senza condizione o riserva alcuna, tutte le norme e disposizioni contenute nel bando di gara, nel capitolato speciale di appalto e relativi allegati, pubblicati sul sito www.asianapoli.it;</w:t>
      </w:r>
    </w:p>
    <w:p w:rsidR="00123259" w:rsidRPr="009764EC" w:rsidRDefault="00123259" w:rsidP="00DB6D4A">
      <w:pPr>
        <w:tabs>
          <w:tab w:val="left" w:pos="9498"/>
        </w:tabs>
        <w:autoSpaceDE w:val="0"/>
        <w:autoSpaceDN w:val="0"/>
        <w:adjustRightInd w:val="0"/>
        <w:spacing w:after="0" w:line="360" w:lineRule="auto"/>
        <w:rPr>
          <w:rFonts w:ascii="Tahoma" w:hAnsi="Tahoma" w:cs="Tahoma"/>
          <w:sz w:val="20"/>
        </w:rPr>
      </w:pPr>
      <w:r w:rsidRPr="009764EC">
        <w:rPr>
          <w:rFonts w:ascii="Tahoma" w:hAnsi="Tahoma" w:cs="Tahoma"/>
          <w:sz w:val="20"/>
        </w:rPr>
        <w:t>6) di aver preso conoscenza e di aver tenuto conto nella formulazione dell’offerta delle condizioni contrattuali e di tutti gli oneri a carico dell’appaltatore relativi alle disposizioni in materia di sicurezza, previsti nel Capitolato e negli Allegati relativi alla sicurezza pubblicati sul sito www.asianapoli.it;</w:t>
      </w:r>
    </w:p>
    <w:p w:rsidR="00123259" w:rsidRPr="009764EC" w:rsidRDefault="00123259" w:rsidP="00DB6D4A">
      <w:pPr>
        <w:tabs>
          <w:tab w:val="left" w:pos="9498"/>
        </w:tabs>
        <w:autoSpaceDE w:val="0"/>
        <w:autoSpaceDN w:val="0"/>
        <w:adjustRightInd w:val="0"/>
        <w:spacing w:after="0" w:line="360" w:lineRule="auto"/>
        <w:rPr>
          <w:rFonts w:ascii="Tahoma" w:hAnsi="Tahoma" w:cs="Tahoma"/>
          <w:sz w:val="20"/>
        </w:rPr>
      </w:pPr>
      <w:r w:rsidRPr="009764EC">
        <w:rPr>
          <w:rFonts w:ascii="Tahoma" w:hAnsi="Tahoma" w:cs="Tahoma"/>
          <w:sz w:val="20"/>
        </w:rPr>
        <w:t>7) di avere nel complesso preso conoscenza della natura dell’appalto, dei luoghi e di tutte le circostanze generali, particolari e locali, nessuna esclusa ed eccettuata, che possono avere influito o influire sulla determinazione della propria offerta e di giudicare, pertanto, remunerativa l’offerta economica presentata;</w:t>
      </w:r>
    </w:p>
    <w:p w:rsidR="00123259" w:rsidRPr="009764EC" w:rsidRDefault="00123259" w:rsidP="00DB6D4A">
      <w:pPr>
        <w:tabs>
          <w:tab w:val="left" w:pos="9214"/>
          <w:tab w:val="left" w:pos="9498"/>
        </w:tabs>
        <w:autoSpaceDE w:val="0"/>
        <w:autoSpaceDN w:val="0"/>
        <w:adjustRightInd w:val="0"/>
        <w:spacing w:after="0" w:line="360" w:lineRule="auto"/>
        <w:rPr>
          <w:rFonts w:ascii="Tahoma" w:hAnsi="Tahoma" w:cs="Tahoma"/>
          <w:sz w:val="20"/>
        </w:rPr>
      </w:pPr>
      <w:r w:rsidRPr="009764EC">
        <w:rPr>
          <w:rFonts w:ascii="Tahoma" w:hAnsi="Tahoma" w:cs="Tahoma"/>
          <w:sz w:val="20"/>
        </w:rPr>
        <w:t xml:space="preserve">8) di avere tenuto conto, nel formulare la propria offerta, di eventuali maggiorazioni per lievitazione dei prezzi che dovessero intervenire durante il contratto, rinunciando fin d’ora a qualsiasi azione o eccezione in </w:t>
      </w:r>
      <w:r w:rsidRPr="009764EC">
        <w:rPr>
          <w:rFonts w:ascii="Tahoma" w:hAnsi="Tahoma" w:cs="Tahoma"/>
          <w:sz w:val="20"/>
        </w:rPr>
        <w:lastRenderedPageBreak/>
        <w:t>merito, fatte salve quelle previste da disposizioni normative in materia e/o dal capitolato speciale d’appalto pubblicato sul sito www.asianapoli.it;</w:t>
      </w:r>
    </w:p>
    <w:p w:rsidR="00123259" w:rsidRPr="009764EC" w:rsidRDefault="00123259" w:rsidP="00DB6D4A">
      <w:pPr>
        <w:tabs>
          <w:tab w:val="left" w:pos="9498"/>
        </w:tabs>
        <w:autoSpaceDE w:val="0"/>
        <w:autoSpaceDN w:val="0"/>
        <w:adjustRightInd w:val="0"/>
        <w:spacing w:after="0" w:line="360" w:lineRule="auto"/>
        <w:rPr>
          <w:rFonts w:ascii="Tahoma" w:hAnsi="Tahoma" w:cs="Tahoma"/>
          <w:sz w:val="20"/>
        </w:rPr>
      </w:pPr>
      <w:r w:rsidRPr="009764EC">
        <w:rPr>
          <w:rFonts w:ascii="Tahoma" w:hAnsi="Tahoma" w:cs="Tahoma"/>
          <w:sz w:val="20"/>
        </w:rPr>
        <w:t>9) di aver tenuto conto nell’offerta degli oneri di sicurezza, di assicurazione, di condizioni di lavoro e di previdenza e assistenza in vigore nel luogo dove devono essere eseguite le prestazioni;</w:t>
      </w:r>
    </w:p>
    <w:p w:rsidR="00123259" w:rsidRPr="009764EC" w:rsidRDefault="00123259" w:rsidP="00DB6D4A">
      <w:pPr>
        <w:tabs>
          <w:tab w:val="left" w:pos="9498"/>
        </w:tabs>
        <w:autoSpaceDE w:val="0"/>
        <w:autoSpaceDN w:val="0"/>
        <w:adjustRightInd w:val="0"/>
        <w:spacing w:after="0" w:line="360" w:lineRule="auto"/>
        <w:rPr>
          <w:rFonts w:ascii="Tahoma" w:hAnsi="Tahoma" w:cs="Tahoma"/>
          <w:sz w:val="20"/>
        </w:rPr>
      </w:pPr>
      <w:r w:rsidRPr="009764EC">
        <w:rPr>
          <w:rFonts w:ascii="Tahoma" w:hAnsi="Tahoma" w:cs="Tahoma"/>
          <w:sz w:val="20"/>
        </w:rPr>
        <w:t>10) Posizione/i INPS ed INAIL e Agenzia delle Entrate di riferimento;</w:t>
      </w:r>
    </w:p>
    <w:p w:rsidR="00123259" w:rsidRPr="009764EC" w:rsidRDefault="00123259" w:rsidP="00DB6D4A">
      <w:pPr>
        <w:tabs>
          <w:tab w:val="left" w:pos="9498"/>
        </w:tabs>
        <w:autoSpaceDE w:val="0"/>
        <w:autoSpaceDN w:val="0"/>
        <w:adjustRightInd w:val="0"/>
        <w:spacing w:after="0" w:line="360" w:lineRule="auto"/>
        <w:rPr>
          <w:rFonts w:ascii="Tahoma" w:hAnsi="Tahoma" w:cs="Tahoma"/>
          <w:sz w:val="20"/>
        </w:rPr>
      </w:pPr>
      <w:r w:rsidRPr="009764EC">
        <w:rPr>
          <w:rFonts w:ascii="Tahoma" w:hAnsi="Tahoma" w:cs="Tahoma"/>
          <w:sz w:val="20"/>
        </w:rPr>
        <w:t>11) di assumere gli obblighi di tracciabilità dei flussi finanziari di cui alla legge 136/2010 e di essere consapevole delle sanzioni previste;</w:t>
      </w:r>
    </w:p>
    <w:p w:rsidR="00123259" w:rsidRPr="009764EC" w:rsidRDefault="00123259" w:rsidP="00DB6D4A">
      <w:pPr>
        <w:tabs>
          <w:tab w:val="left" w:pos="9498"/>
        </w:tabs>
        <w:autoSpaceDE w:val="0"/>
        <w:autoSpaceDN w:val="0"/>
        <w:adjustRightInd w:val="0"/>
        <w:spacing w:after="0" w:line="360" w:lineRule="auto"/>
        <w:rPr>
          <w:rFonts w:ascii="Tahoma" w:hAnsi="Tahoma" w:cs="Tahoma"/>
          <w:sz w:val="20"/>
        </w:rPr>
      </w:pPr>
      <w:r w:rsidRPr="009764EC">
        <w:rPr>
          <w:rFonts w:ascii="Tahoma" w:hAnsi="Tahoma" w:cs="Tahoma"/>
          <w:sz w:val="20"/>
        </w:rPr>
        <w:t>12) di aver preso visione del Protocollo di Legalità in materia di appalti sottoscritto dalla Prefettura di Napoli con le stazioni appaltanti della provincia di Napoli, il cui testo è disponibile sul sito www.asianapoli.it e di accettarne espressamente tutti gli articoli patti e condizioni.</w:t>
      </w:r>
    </w:p>
    <w:p w:rsidR="00123259" w:rsidRDefault="00123259" w:rsidP="00DB6D4A">
      <w:pPr>
        <w:tabs>
          <w:tab w:val="left" w:pos="9498"/>
        </w:tabs>
        <w:autoSpaceDE w:val="0"/>
        <w:autoSpaceDN w:val="0"/>
        <w:adjustRightInd w:val="0"/>
        <w:spacing w:after="0" w:line="360" w:lineRule="auto"/>
        <w:rPr>
          <w:rFonts w:ascii="Tahoma" w:hAnsi="Tahoma" w:cs="Tahoma"/>
          <w:sz w:val="20"/>
        </w:rPr>
      </w:pPr>
      <w:r w:rsidRPr="009764EC">
        <w:rPr>
          <w:rFonts w:ascii="Tahoma" w:hAnsi="Tahoma" w:cs="Tahoma"/>
          <w:sz w:val="20"/>
        </w:rPr>
        <w:t>13) di aver preso visione dello stato dei luoghi, degli ambienti e delle condizioni operative che incontreranno nell'espletamento del servizio al fine di formulare la propria offerta</w:t>
      </w:r>
      <w:r w:rsidR="006105CD" w:rsidRPr="009764EC">
        <w:rPr>
          <w:rFonts w:ascii="Tahoma" w:hAnsi="Tahoma" w:cs="Tahoma"/>
          <w:sz w:val="20"/>
        </w:rPr>
        <w:t xml:space="preserve"> e di essere in possesso delle attrezzature</w:t>
      </w:r>
      <w:r w:rsidR="00FB60DD" w:rsidRPr="009764EC">
        <w:rPr>
          <w:rFonts w:ascii="Tahoma" w:hAnsi="Tahoma" w:cs="Tahoma"/>
          <w:sz w:val="20"/>
        </w:rPr>
        <w:t xml:space="preserve"> necessarie per l’esecuzione del</w:t>
      </w:r>
      <w:r w:rsidR="00C70289" w:rsidRPr="009764EC">
        <w:rPr>
          <w:rFonts w:ascii="Tahoma" w:hAnsi="Tahoma" w:cs="Tahoma"/>
          <w:sz w:val="20"/>
        </w:rPr>
        <w:t>la fornitura</w:t>
      </w:r>
      <w:r w:rsidRPr="009764EC">
        <w:rPr>
          <w:rFonts w:ascii="Tahoma" w:hAnsi="Tahoma" w:cs="Tahoma"/>
          <w:sz w:val="20"/>
        </w:rPr>
        <w:t>;</w:t>
      </w:r>
    </w:p>
    <w:p w:rsidR="00AB19AB" w:rsidRPr="00AB19AB" w:rsidRDefault="00AB19AB" w:rsidP="00AB19AB">
      <w:pPr>
        <w:tabs>
          <w:tab w:val="left" w:pos="9498"/>
        </w:tabs>
        <w:autoSpaceDE w:val="0"/>
        <w:autoSpaceDN w:val="0"/>
        <w:adjustRightInd w:val="0"/>
        <w:spacing w:after="0" w:line="36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14)</w:t>
      </w:r>
      <w:r w:rsidRPr="00AB19AB">
        <w:rPr>
          <w:rFonts w:ascii="Tahoma" w:hAnsi="Tahoma" w:cs="Tahoma"/>
          <w:sz w:val="20"/>
        </w:rPr>
        <w:t xml:space="preserve"> di aver preso visione del codice etico pubblicato sul sito www.asianapoli.it e di accettare quanto in esso</w:t>
      </w:r>
    </w:p>
    <w:p w:rsidR="00AB19AB" w:rsidRDefault="00AB19AB" w:rsidP="00AB19AB">
      <w:pPr>
        <w:tabs>
          <w:tab w:val="left" w:pos="9498"/>
        </w:tabs>
        <w:autoSpaceDE w:val="0"/>
        <w:autoSpaceDN w:val="0"/>
        <w:adjustRightInd w:val="0"/>
        <w:spacing w:after="0" w:line="360" w:lineRule="auto"/>
        <w:rPr>
          <w:rFonts w:ascii="LiberationSans" w:eastAsiaTheme="minorHAnsi" w:hAnsi="LiberationSans" w:cs="LiberationSans"/>
          <w:color w:val="0000FF"/>
          <w:sz w:val="20"/>
          <w:lang w:eastAsia="en-US"/>
        </w:rPr>
      </w:pPr>
      <w:r w:rsidRPr="00AB19AB">
        <w:rPr>
          <w:rFonts w:ascii="Tahoma" w:hAnsi="Tahoma" w:cs="Tahoma"/>
          <w:sz w:val="20"/>
        </w:rPr>
        <w:t>prescritto</w:t>
      </w:r>
      <w:r>
        <w:rPr>
          <w:rFonts w:ascii="LiberationSans" w:eastAsiaTheme="minorHAnsi" w:hAnsi="LiberationSans" w:cs="LiberationSans"/>
          <w:color w:val="0000FF"/>
          <w:sz w:val="20"/>
          <w:lang w:eastAsia="en-US"/>
        </w:rPr>
        <w:t>.</w:t>
      </w:r>
    </w:p>
    <w:p w:rsidR="00DC1E94" w:rsidRDefault="00DC1E94" w:rsidP="00AB19AB">
      <w:pPr>
        <w:tabs>
          <w:tab w:val="left" w:pos="9498"/>
        </w:tabs>
        <w:autoSpaceDE w:val="0"/>
        <w:autoSpaceDN w:val="0"/>
        <w:adjustRightInd w:val="0"/>
        <w:spacing w:after="0" w:line="360" w:lineRule="auto"/>
        <w:rPr>
          <w:rFonts w:ascii="LiberationSans" w:eastAsiaTheme="minorHAnsi" w:hAnsi="LiberationSans" w:cs="LiberationSans"/>
          <w:sz w:val="20"/>
          <w:lang w:eastAsia="en-US"/>
        </w:rPr>
      </w:pPr>
      <w:r w:rsidRPr="00DC1E94">
        <w:rPr>
          <w:rFonts w:ascii="LiberationSans" w:eastAsiaTheme="minorHAnsi" w:hAnsi="LiberationSans" w:cs="LiberationSans"/>
          <w:sz w:val="20"/>
          <w:lang w:eastAsia="en-US"/>
        </w:rPr>
        <w:t>15</w:t>
      </w:r>
      <w:r w:rsidRPr="00047C5F">
        <w:rPr>
          <w:rFonts w:ascii="LiberationSans" w:eastAsiaTheme="minorHAnsi" w:hAnsi="LiberationSans" w:cs="LiberationSans"/>
          <w:sz w:val="20"/>
          <w:lang w:eastAsia="en-US"/>
        </w:rPr>
        <w:t xml:space="preserve">) di essere in possesso dei requisiti di cui </w:t>
      </w:r>
      <w:r w:rsidR="00741F66" w:rsidRPr="00047C5F">
        <w:rPr>
          <w:rFonts w:ascii="LiberationSans" w:eastAsiaTheme="minorHAnsi" w:hAnsi="LiberationSans" w:cs="LiberationSans"/>
          <w:sz w:val="20"/>
          <w:lang w:eastAsia="en-US"/>
        </w:rPr>
        <w:t>al comma 1 de</w:t>
      </w:r>
      <w:r w:rsidRPr="00047C5F">
        <w:rPr>
          <w:rFonts w:ascii="LiberationSans" w:eastAsiaTheme="minorHAnsi" w:hAnsi="LiberationSans" w:cs="LiberationSans"/>
          <w:sz w:val="20"/>
          <w:lang w:eastAsia="en-US"/>
        </w:rPr>
        <w:t>ll’art. 285 del D.P.R.</w:t>
      </w:r>
      <w:r w:rsidR="00E607E8" w:rsidRPr="00047C5F">
        <w:rPr>
          <w:rFonts w:ascii="LiberationSans" w:eastAsiaTheme="minorHAnsi" w:hAnsi="LiberationSans" w:cs="LiberationSans"/>
          <w:sz w:val="20"/>
          <w:lang w:eastAsia="en-US"/>
        </w:rPr>
        <w:t xml:space="preserve"> 207/2010</w:t>
      </w:r>
      <w:bookmarkStart w:id="0" w:name="_GoBack"/>
      <w:bookmarkEnd w:id="0"/>
      <w:r w:rsidR="00E607E8" w:rsidRPr="00047C5F">
        <w:rPr>
          <w:rFonts w:ascii="LiberationSans" w:eastAsiaTheme="minorHAnsi" w:hAnsi="LiberationSans" w:cs="LiberationSans"/>
          <w:sz w:val="20"/>
          <w:lang w:eastAsia="en-US"/>
        </w:rPr>
        <w:t>;</w:t>
      </w:r>
    </w:p>
    <w:p w:rsidR="00123259" w:rsidRPr="009764EC" w:rsidRDefault="00AB19AB" w:rsidP="00DB6D4A">
      <w:pPr>
        <w:tabs>
          <w:tab w:val="left" w:pos="9498"/>
        </w:tabs>
        <w:autoSpaceDE w:val="0"/>
        <w:autoSpaceDN w:val="0"/>
        <w:adjustRightInd w:val="0"/>
        <w:spacing w:after="0" w:line="36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1</w:t>
      </w:r>
      <w:r w:rsidR="00E607E8">
        <w:rPr>
          <w:rFonts w:ascii="Tahoma" w:hAnsi="Tahoma" w:cs="Tahoma"/>
          <w:sz w:val="20"/>
        </w:rPr>
        <w:t>6</w:t>
      </w:r>
      <w:r w:rsidR="00123259" w:rsidRPr="009764EC">
        <w:rPr>
          <w:rFonts w:ascii="Tahoma" w:hAnsi="Tahoma" w:cs="Tahoma"/>
          <w:sz w:val="20"/>
        </w:rPr>
        <w:t xml:space="preserve">) i recapiti verso cui si autorizza l’invio delle comunicazioni relative all’appalto ivi comprese quelle di cui all'art.79 del D. </w:t>
      </w:r>
      <w:proofErr w:type="spellStart"/>
      <w:r w:rsidR="00123259" w:rsidRPr="009764EC">
        <w:rPr>
          <w:rFonts w:ascii="Tahoma" w:hAnsi="Tahoma" w:cs="Tahoma"/>
          <w:sz w:val="20"/>
        </w:rPr>
        <w:t>Lgs</w:t>
      </w:r>
      <w:proofErr w:type="spellEnd"/>
      <w:r w:rsidR="00123259" w:rsidRPr="009764EC">
        <w:rPr>
          <w:rFonts w:ascii="Tahoma" w:hAnsi="Tahoma" w:cs="Tahoma"/>
          <w:sz w:val="20"/>
        </w:rPr>
        <w:t>. 163/06.</w:t>
      </w:r>
    </w:p>
    <w:p w:rsidR="00123259" w:rsidRPr="009764EC" w:rsidRDefault="00123259" w:rsidP="00DB6D4A">
      <w:pPr>
        <w:tabs>
          <w:tab w:val="left" w:pos="9498"/>
        </w:tabs>
        <w:autoSpaceDE w:val="0"/>
        <w:autoSpaceDN w:val="0"/>
        <w:adjustRightInd w:val="0"/>
        <w:spacing w:after="0" w:line="360" w:lineRule="auto"/>
        <w:rPr>
          <w:rFonts w:ascii="Tahoma" w:hAnsi="Tahoma" w:cs="Tahoma"/>
          <w:sz w:val="20"/>
        </w:rPr>
      </w:pPr>
      <w:r w:rsidRPr="009764EC">
        <w:rPr>
          <w:rFonts w:ascii="Tahoma" w:hAnsi="Tahoma" w:cs="Tahoma"/>
          <w:sz w:val="20"/>
        </w:rPr>
        <w:t>Le eventuali imprese ausiliarie dovranno produrre, pena l'esclusione, apposita autodichiarazione preferibilmente mediante Modello 1 bis del medesimo contenuto di cui ai</w:t>
      </w:r>
      <w:r w:rsidR="00AB19AB">
        <w:rPr>
          <w:rFonts w:ascii="Tahoma" w:hAnsi="Tahoma" w:cs="Tahoma"/>
          <w:sz w:val="20"/>
        </w:rPr>
        <w:t xml:space="preserve"> punti 1), 2), 3) 4), 10), 11), </w:t>
      </w:r>
      <w:r w:rsidRPr="009764EC">
        <w:rPr>
          <w:rFonts w:ascii="Tahoma" w:hAnsi="Tahoma" w:cs="Tahoma"/>
          <w:sz w:val="20"/>
        </w:rPr>
        <w:t xml:space="preserve">12) </w:t>
      </w:r>
      <w:r w:rsidR="00AB19AB">
        <w:rPr>
          <w:rFonts w:ascii="Tahoma" w:hAnsi="Tahoma" w:cs="Tahoma"/>
          <w:sz w:val="20"/>
        </w:rPr>
        <w:t xml:space="preserve">e 14) </w:t>
      </w:r>
      <w:r w:rsidRPr="009764EC">
        <w:rPr>
          <w:rFonts w:ascii="Tahoma" w:hAnsi="Tahoma" w:cs="Tahoma"/>
          <w:sz w:val="20"/>
        </w:rPr>
        <w:t>della precedente lett. b). Tale autodichiarazione, mediante modello 1 bis, è richiesta anche, ai soli fini di economia procedurale, alle imprese subappaltatrici e ai consorziati designati quali esecutori.</w:t>
      </w:r>
    </w:p>
    <w:p w:rsidR="00554796" w:rsidRPr="00047C5F" w:rsidRDefault="00FE245C" w:rsidP="00DB6D4A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hanging="284"/>
        <w:jc w:val="left"/>
        <w:rPr>
          <w:rFonts w:ascii="Tahoma" w:hAnsi="Tahoma" w:cs="Tahoma"/>
          <w:sz w:val="20"/>
        </w:rPr>
      </w:pPr>
      <w:r w:rsidRPr="00DC1E94">
        <w:rPr>
          <w:rFonts w:ascii="Tahoma" w:hAnsi="Tahoma" w:cs="Tahoma"/>
          <w:sz w:val="20"/>
        </w:rPr>
        <w:t>C</w:t>
      </w:r>
      <w:r w:rsidR="00123259" w:rsidRPr="00DC1E94">
        <w:rPr>
          <w:rFonts w:ascii="Tahoma" w:hAnsi="Tahoma" w:cs="Tahoma"/>
          <w:sz w:val="20"/>
        </w:rPr>
        <w:t>auzione provvisoria</w:t>
      </w:r>
      <w:r w:rsidR="00123259" w:rsidRPr="009764EC">
        <w:rPr>
          <w:rFonts w:ascii="Tahoma" w:hAnsi="Tahoma" w:cs="Tahoma"/>
          <w:sz w:val="20"/>
        </w:rPr>
        <w:t xml:space="preserve"> ai sensi dell'art</w:t>
      </w:r>
      <w:r w:rsidR="00123259" w:rsidRPr="00047C5F">
        <w:rPr>
          <w:rFonts w:ascii="Tahoma" w:hAnsi="Tahoma" w:cs="Tahoma"/>
          <w:sz w:val="20"/>
        </w:rPr>
        <w:t xml:space="preserve">. </w:t>
      </w:r>
      <w:r w:rsidR="00554796" w:rsidRPr="00047C5F">
        <w:rPr>
          <w:rFonts w:ascii="Tahoma" w:hAnsi="Tahoma" w:cs="Tahoma"/>
          <w:sz w:val="20"/>
        </w:rPr>
        <w:t>7</w:t>
      </w:r>
      <w:r w:rsidR="00123259" w:rsidRPr="00047C5F">
        <w:rPr>
          <w:rFonts w:ascii="Tahoma" w:hAnsi="Tahoma" w:cs="Tahoma"/>
          <w:sz w:val="20"/>
        </w:rPr>
        <w:t xml:space="preserve"> del CSA;</w:t>
      </w:r>
    </w:p>
    <w:p w:rsidR="0042788D" w:rsidRPr="00DB6D4A" w:rsidRDefault="0080199F" w:rsidP="00DB6D4A">
      <w:pPr>
        <w:pStyle w:val="Paragrafoelenco"/>
        <w:numPr>
          <w:ilvl w:val="0"/>
          <w:numId w:val="2"/>
        </w:numPr>
        <w:tabs>
          <w:tab w:val="left" w:pos="9498"/>
        </w:tabs>
        <w:autoSpaceDE w:val="0"/>
        <w:autoSpaceDN w:val="0"/>
        <w:adjustRightInd w:val="0"/>
        <w:spacing w:after="0" w:line="360" w:lineRule="auto"/>
        <w:ind w:left="0" w:hanging="284"/>
        <w:jc w:val="left"/>
        <w:rPr>
          <w:rFonts w:ascii="Tahoma" w:hAnsi="Tahoma" w:cs="Tahoma"/>
          <w:sz w:val="20"/>
        </w:rPr>
      </w:pPr>
      <w:r w:rsidRPr="00DB6D4A">
        <w:rPr>
          <w:rFonts w:ascii="Tahoma" w:hAnsi="Tahoma" w:cs="Tahoma"/>
          <w:sz w:val="20"/>
        </w:rPr>
        <w:t>Prova documentale dell'avvenuto pagamento a favore dell'Autorità per la Vigilanza sui contratti pubblici di € 20,00</w:t>
      </w:r>
      <w:r w:rsidR="00FB60DD" w:rsidRPr="00DB6D4A">
        <w:rPr>
          <w:rFonts w:ascii="Tahoma" w:hAnsi="Tahoma" w:cs="Tahoma"/>
          <w:sz w:val="20"/>
        </w:rPr>
        <w:t xml:space="preserve"> r</w:t>
      </w:r>
      <w:r w:rsidRPr="00DB6D4A">
        <w:rPr>
          <w:rFonts w:ascii="Tahoma" w:hAnsi="Tahoma" w:cs="Tahoma"/>
          <w:sz w:val="20"/>
        </w:rPr>
        <w:t xml:space="preserve">iportante il seguente codice </w:t>
      </w:r>
      <w:r w:rsidRPr="007558B7">
        <w:rPr>
          <w:rFonts w:ascii="Tahoma" w:hAnsi="Tahoma" w:cs="Tahoma"/>
          <w:b/>
          <w:sz w:val="20"/>
        </w:rPr>
        <w:t>CIG</w:t>
      </w:r>
      <w:r w:rsidR="00741F66">
        <w:rPr>
          <w:rFonts w:ascii="Tahoma" w:hAnsi="Tahoma" w:cs="Tahoma"/>
          <w:sz w:val="20"/>
        </w:rPr>
        <w:t xml:space="preserve">: </w:t>
      </w:r>
      <w:r w:rsidR="007558B7" w:rsidRPr="007558B7">
        <w:rPr>
          <w:rFonts w:ascii="Tahoma" w:hAnsi="Tahoma" w:cs="Tahoma"/>
          <w:b/>
          <w:sz w:val="20"/>
        </w:rPr>
        <w:t>5092306FD5</w:t>
      </w:r>
      <w:r w:rsidR="00EF6911" w:rsidRPr="00DB6D4A">
        <w:rPr>
          <w:rFonts w:ascii="Tahoma" w:hAnsi="Tahoma" w:cs="Tahoma"/>
          <w:sz w:val="20"/>
        </w:rPr>
        <w:t>.</w:t>
      </w:r>
    </w:p>
    <w:p w:rsidR="0042788D" w:rsidRPr="00DB6D4A" w:rsidRDefault="00B41324" w:rsidP="00DB6D4A">
      <w:pPr>
        <w:tabs>
          <w:tab w:val="left" w:pos="9498"/>
        </w:tabs>
        <w:autoSpaceDE w:val="0"/>
        <w:autoSpaceDN w:val="0"/>
        <w:adjustRightInd w:val="0"/>
        <w:spacing w:after="0" w:line="360" w:lineRule="auto"/>
        <w:rPr>
          <w:rFonts w:ascii="Tahoma" w:hAnsi="Tahoma" w:cs="Tahoma"/>
          <w:sz w:val="20"/>
        </w:rPr>
      </w:pPr>
      <w:r w:rsidRPr="00DB6D4A">
        <w:rPr>
          <w:rFonts w:ascii="Tahoma" w:hAnsi="Tahoma" w:cs="Tahoma"/>
          <w:sz w:val="20"/>
        </w:rPr>
        <w:t>P</w:t>
      </w:r>
      <w:r w:rsidR="0042788D" w:rsidRPr="00DB6D4A">
        <w:rPr>
          <w:rFonts w:ascii="Tahoma" w:hAnsi="Tahoma" w:cs="Tahoma"/>
          <w:sz w:val="20"/>
        </w:rPr>
        <w:t xml:space="preserve">er informazioni sul punto </w:t>
      </w:r>
      <w:hyperlink r:id="rId9" w:history="1">
        <w:r w:rsidR="0042788D" w:rsidRPr="00DB6D4A">
          <w:rPr>
            <w:rFonts w:ascii="Tahoma" w:hAnsi="Tahoma" w:cs="Tahoma"/>
            <w:sz w:val="20"/>
          </w:rPr>
          <w:t>http://www.autoritalavoripubblici.it/riscossioni2007.html</w:t>
        </w:r>
      </w:hyperlink>
      <w:r w:rsidR="00343185">
        <w:t xml:space="preserve"> </w:t>
      </w:r>
    </w:p>
    <w:p w:rsidR="00FB60DD" w:rsidRPr="00DB6D4A" w:rsidRDefault="00554796" w:rsidP="00001C76">
      <w:pPr>
        <w:pStyle w:val="Paragrafoelenco"/>
        <w:numPr>
          <w:ilvl w:val="0"/>
          <w:numId w:val="2"/>
        </w:numPr>
        <w:tabs>
          <w:tab w:val="left" w:pos="9498"/>
        </w:tabs>
        <w:autoSpaceDE w:val="0"/>
        <w:autoSpaceDN w:val="0"/>
        <w:adjustRightInd w:val="0"/>
        <w:spacing w:after="0" w:line="360" w:lineRule="auto"/>
        <w:ind w:left="0" w:hanging="284"/>
        <w:rPr>
          <w:rFonts w:ascii="Tahoma" w:hAnsi="Tahoma" w:cs="Tahoma"/>
          <w:sz w:val="20"/>
        </w:rPr>
      </w:pPr>
      <w:r w:rsidRPr="00DB6D4A">
        <w:rPr>
          <w:rFonts w:ascii="Tahoma" w:hAnsi="Tahoma" w:cs="Tahoma"/>
          <w:sz w:val="20"/>
        </w:rPr>
        <w:t>Certificazione ISO 9001:2008 (per la categoria oggetto dell'appalto)- o documentazione equivalente prodotta ai sensi  dell'art. 43 del D. Lgs.163/06- rilasciati da ente accreditato ACCREDIA o da organismi equivalenti di altri Stati membri UE;</w:t>
      </w:r>
    </w:p>
    <w:p w:rsidR="00123259" w:rsidRPr="00DB6D4A" w:rsidRDefault="00123259" w:rsidP="00EB5820">
      <w:pPr>
        <w:pStyle w:val="Paragrafoelenco"/>
        <w:numPr>
          <w:ilvl w:val="0"/>
          <w:numId w:val="2"/>
        </w:numPr>
        <w:tabs>
          <w:tab w:val="left" w:pos="9498"/>
        </w:tabs>
        <w:autoSpaceDE w:val="0"/>
        <w:autoSpaceDN w:val="0"/>
        <w:adjustRightInd w:val="0"/>
        <w:spacing w:after="0" w:line="360" w:lineRule="auto"/>
        <w:ind w:left="0" w:hanging="284"/>
        <w:rPr>
          <w:rFonts w:ascii="Tahoma" w:hAnsi="Tahoma" w:cs="Tahoma"/>
          <w:sz w:val="20"/>
        </w:rPr>
      </w:pPr>
      <w:r w:rsidRPr="00DB6D4A">
        <w:rPr>
          <w:rFonts w:ascii="Tahoma" w:hAnsi="Tahoma" w:cs="Tahoma"/>
          <w:sz w:val="20"/>
        </w:rPr>
        <w:t xml:space="preserve">autodichiarazione dei soggetti ex art. 38 comma 1 lett. b) e c) </w:t>
      </w:r>
      <w:proofErr w:type="spellStart"/>
      <w:r w:rsidRPr="00DB6D4A">
        <w:rPr>
          <w:rFonts w:ascii="Tahoma" w:hAnsi="Tahoma" w:cs="Tahoma"/>
          <w:sz w:val="20"/>
        </w:rPr>
        <w:t>D.Lgs.</w:t>
      </w:r>
      <w:proofErr w:type="spellEnd"/>
      <w:r w:rsidRPr="00DB6D4A">
        <w:rPr>
          <w:rFonts w:ascii="Tahoma" w:hAnsi="Tahoma" w:cs="Tahoma"/>
          <w:sz w:val="20"/>
        </w:rPr>
        <w:t xml:space="preserve"> 163/2006 preferibilmente mediante Modello 1 </w:t>
      </w:r>
      <w:r w:rsidR="00394AE9" w:rsidRPr="00DB6D4A">
        <w:rPr>
          <w:rFonts w:ascii="Tahoma" w:hAnsi="Tahoma" w:cs="Tahoma"/>
          <w:sz w:val="20"/>
        </w:rPr>
        <w:t>t</w:t>
      </w:r>
      <w:r w:rsidRPr="00DB6D4A">
        <w:rPr>
          <w:rFonts w:ascii="Tahoma" w:hAnsi="Tahoma" w:cs="Tahoma"/>
          <w:sz w:val="20"/>
        </w:rPr>
        <w:t>er.</w:t>
      </w:r>
    </w:p>
    <w:p w:rsidR="00123259" w:rsidRPr="0085698F" w:rsidRDefault="00123259" w:rsidP="00042C4E">
      <w:pPr>
        <w:pStyle w:val="Paragrafoelenco"/>
        <w:tabs>
          <w:tab w:val="left" w:pos="9498"/>
        </w:tabs>
        <w:autoSpaceDE w:val="0"/>
        <w:autoSpaceDN w:val="0"/>
        <w:adjustRightInd w:val="0"/>
        <w:spacing w:after="0" w:line="360" w:lineRule="auto"/>
        <w:ind w:left="-426"/>
        <w:rPr>
          <w:rFonts w:ascii="Tahoma" w:hAnsi="Tahoma" w:cs="Tahoma"/>
          <w:sz w:val="20"/>
        </w:rPr>
      </w:pPr>
      <w:r w:rsidRPr="0085698F">
        <w:rPr>
          <w:rFonts w:ascii="Tahoma" w:hAnsi="Tahoma" w:cs="Tahoma"/>
          <w:sz w:val="20"/>
        </w:rPr>
        <w:t>Il concorrente dovrà inoltre produrre, ai soli fini di economia procedurale, apposita dichiarazione antimafia esclusivamente mediante Modello Protocollo di Legalità.</w:t>
      </w:r>
      <w:r w:rsidR="00554796" w:rsidRPr="0085698F">
        <w:rPr>
          <w:rFonts w:ascii="Tahoma" w:hAnsi="Tahoma" w:cs="Tahoma"/>
          <w:sz w:val="20"/>
        </w:rPr>
        <w:t xml:space="preserve"> </w:t>
      </w:r>
      <w:r w:rsidRPr="0085698F">
        <w:rPr>
          <w:rFonts w:ascii="Tahoma" w:hAnsi="Tahoma" w:cs="Tahoma"/>
          <w:sz w:val="20"/>
        </w:rPr>
        <w:t>La produzione di tale Modello è richiesta altresì alle imprese subappaltatrici e/o ausiliarie nonché dei consorziati designati quali esecutori che dovranno allegare autocertificazione di cui alla precedente lett.</w:t>
      </w:r>
      <w:r w:rsidR="00554796" w:rsidRPr="0085698F">
        <w:rPr>
          <w:rFonts w:ascii="Tahoma" w:hAnsi="Tahoma" w:cs="Tahoma"/>
          <w:sz w:val="20"/>
        </w:rPr>
        <w:t xml:space="preserve"> </w:t>
      </w:r>
      <w:r w:rsidRPr="0085698F">
        <w:rPr>
          <w:rFonts w:ascii="Tahoma" w:hAnsi="Tahoma" w:cs="Tahoma"/>
          <w:sz w:val="20"/>
        </w:rPr>
        <w:t>a).</w:t>
      </w:r>
    </w:p>
    <w:p w:rsidR="00123259" w:rsidRDefault="00123259" w:rsidP="0085698F">
      <w:pPr>
        <w:pStyle w:val="Paragrafoelenco"/>
        <w:tabs>
          <w:tab w:val="left" w:pos="9498"/>
        </w:tabs>
        <w:autoSpaceDE w:val="0"/>
        <w:autoSpaceDN w:val="0"/>
        <w:adjustRightInd w:val="0"/>
        <w:spacing w:after="0" w:line="360" w:lineRule="auto"/>
        <w:ind w:left="-426"/>
        <w:jc w:val="left"/>
        <w:rPr>
          <w:rFonts w:ascii="Tahoma" w:hAnsi="Tahoma" w:cs="Tahoma"/>
          <w:sz w:val="20"/>
        </w:rPr>
      </w:pPr>
      <w:r w:rsidRPr="0085698F">
        <w:rPr>
          <w:rFonts w:ascii="Tahoma" w:hAnsi="Tahoma" w:cs="Tahoma"/>
          <w:sz w:val="20"/>
        </w:rPr>
        <w:t xml:space="preserve">I modelli indicati sono disponibili sui siti www.comune.napoli.it o </w:t>
      </w:r>
      <w:hyperlink r:id="rId10" w:history="1">
        <w:r w:rsidR="009A1573" w:rsidRPr="0085698F">
          <w:rPr>
            <w:rFonts w:ascii="Tahoma" w:hAnsi="Tahoma" w:cs="Tahoma"/>
            <w:sz w:val="20"/>
          </w:rPr>
          <w:t>www.asianapoli.it</w:t>
        </w:r>
      </w:hyperlink>
      <w:r w:rsidRPr="0085698F">
        <w:rPr>
          <w:rFonts w:ascii="Tahoma" w:hAnsi="Tahoma" w:cs="Tahoma"/>
          <w:sz w:val="20"/>
        </w:rPr>
        <w:t>.</w:t>
      </w:r>
    </w:p>
    <w:p w:rsidR="00230183" w:rsidRPr="0085698F" w:rsidRDefault="00230183" w:rsidP="0085698F">
      <w:pPr>
        <w:pStyle w:val="Paragrafoelenco"/>
        <w:tabs>
          <w:tab w:val="left" w:pos="9498"/>
        </w:tabs>
        <w:autoSpaceDE w:val="0"/>
        <w:autoSpaceDN w:val="0"/>
        <w:adjustRightInd w:val="0"/>
        <w:spacing w:after="0" w:line="360" w:lineRule="auto"/>
        <w:ind w:left="-426"/>
        <w:jc w:val="left"/>
        <w:rPr>
          <w:rFonts w:ascii="Tahoma" w:hAnsi="Tahoma" w:cs="Tahoma"/>
          <w:sz w:val="20"/>
        </w:rPr>
      </w:pPr>
    </w:p>
    <w:p w:rsidR="009A1573" w:rsidRPr="00C1458C" w:rsidRDefault="009A1573" w:rsidP="0085698F">
      <w:pPr>
        <w:pStyle w:val="Paragrafoelenco"/>
        <w:tabs>
          <w:tab w:val="left" w:pos="9498"/>
        </w:tabs>
        <w:autoSpaceDE w:val="0"/>
        <w:autoSpaceDN w:val="0"/>
        <w:adjustRightInd w:val="0"/>
        <w:spacing w:after="0" w:line="360" w:lineRule="auto"/>
        <w:ind w:left="-426"/>
        <w:jc w:val="left"/>
        <w:rPr>
          <w:rFonts w:ascii="Tahoma" w:hAnsi="Tahoma" w:cs="Tahoma"/>
          <w:sz w:val="20"/>
        </w:rPr>
      </w:pPr>
      <w:r w:rsidRPr="00C1458C">
        <w:rPr>
          <w:rFonts w:ascii="Tahoma" w:hAnsi="Tahoma" w:cs="Tahoma"/>
          <w:b/>
          <w:sz w:val="20"/>
        </w:rPr>
        <w:t>III.2.2) Capacità economica e finanziaria</w:t>
      </w:r>
      <w:r w:rsidRPr="00C1458C">
        <w:rPr>
          <w:rFonts w:ascii="Tahoma" w:hAnsi="Tahoma" w:cs="Tahoma"/>
          <w:sz w:val="20"/>
        </w:rPr>
        <w:t xml:space="preserve">:Informazioni e formalità necessarie per valutare la conformità ai requisiti: </w:t>
      </w:r>
    </w:p>
    <w:p w:rsidR="009A1573" w:rsidRPr="0085698F" w:rsidRDefault="009A1573" w:rsidP="00C1458C">
      <w:pPr>
        <w:pStyle w:val="Paragrafoelenco"/>
        <w:tabs>
          <w:tab w:val="left" w:pos="9498"/>
        </w:tabs>
        <w:autoSpaceDE w:val="0"/>
        <w:autoSpaceDN w:val="0"/>
        <w:adjustRightInd w:val="0"/>
        <w:spacing w:after="0" w:line="360" w:lineRule="auto"/>
        <w:ind w:left="-426"/>
        <w:rPr>
          <w:rFonts w:ascii="Tahoma" w:hAnsi="Tahoma" w:cs="Tahoma"/>
          <w:sz w:val="20"/>
          <w:highlight w:val="yellow"/>
        </w:rPr>
      </w:pPr>
      <w:r w:rsidRPr="00C1458C">
        <w:rPr>
          <w:rFonts w:ascii="Tahoma" w:hAnsi="Tahoma" w:cs="Tahoma"/>
          <w:sz w:val="20"/>
        </w:rPr>
        <w:t xml:space="preserve">a) dichiarazione, preferibilmente mediante Modello 1 Domanda e Autodichiarazione, attestante </w:t>
      </w:r>
      <w:r w:rsidR="00BE24F4" w:rsidRPr="00C1458C">
        <w:rPr>
          <w:rFonts w:ascii="Tahoma" w:hAnsi="Tahoma" w:cs="Tahoma"/>
          <w:sz w:val="20"/>
        </w:rPr>
        <w:t>l’erogazione nel</w:t>
      </w:r>
      <w:r w:rsidR="0085698F" w:rsidRPr="00C1458C">
        <w:rPr>
          <w:rFonts w:ascii="Tahoma" w:hAnsi="Tahoma" w:cs="Tahoma"/>
          <w:sz w:val="20"/>
        </w:rPr>
        <w:t xml:space="preserve"> triennio 2010</w:t>
      </w:r>
      <w:r w:rsidRPr="00C1458C">
        <w:rPr>
          <w:rFonts w:ascii="Tahoma" w:hAnsi="Tahoma" w:cs="Tahoma"/>
          <w:sz w:val="20"/>
        </w:rPr>
        <w:t>/201</w:t>
      </w:r>
      <w:r w:rsidR="0085698F" w:rsidRPr="00C1458C">
        <w:rPr>
          <w:rFonts w:ascii="Tahoma" w:hAnsi="Tahoma" w:cs="Tahoma"/>
          <w:sz w:val="20"/>
        </w:rPr>
        <w:t>2</w:t>
      </w:r>
      <w:r w:rsidRPr="00C1458C">
        <w:rPr>
          <w:rFonts w:ascii="Tahoma" w:hAnsi="Tahoma" w:cs="Tahoma"/>
          <w:sz w:val="20"/>
        </w:rPr>
        <w:t xml:space="preserve"> </w:t>
      </w:r>
      <w:r w:rsidR="00BE24F4" w:rsidRPr="00C1458C">
        <w:rPr>
          <w:rFonts w:ascii="Tahoma" w:hAnsi="Tahoma" w:cs="Tahoma"/>
          <w:sz w:val="20"/>
        </w:rPr>
        <w:t>di almeno 114.000 buoni pasto;</w:t>
      </w:r>
      <w:r w:rsidR="00042C4E" w:rsidRPr="00C1458C">
        <w:t xml:space="preserve"> a</w:t>
      </w:r>
      <w:r w:rsidR="00042C4E" w:rsidRPr="00C1458C">
        <w:rPr>
          <w:rFonts w:ascii="Tahoma" w:hAnsi="Tahoma" w:cs="Tahoma"/>
          <w:sz w:val="20"/>
        </w:rPr>
        <w:t>i</w:t>
      </w:r>
      <w:r w:rsidR="00042C4E" w:rsidRPr="00042C4E">
        <w:rPr>
          <w:rFonts w:ascii="Tahoma" w:hAnsi="Tahoma" w:cs="Tahoma"/>
          <w:sz w:val="20"/>
        </w:rPr>
        <w:t xml:space="preserve"> soli fini di economia procedur</w:t>
      </w:r>
      <w:r w:rsidR="00042C4E">
        <w:rPr>
          <w:rFonts w:ascii="Tahoma" w:hAnsi="Tahoma" w:cs="Tahoma"/>
          <w:sz w:val="20"/>
        </w:rPr>
        <w:t xml:space="preserve">ale è richiesta la produzione </w:t>
      </w:r>
      <w:r w:rsidR="002605E6">
        <w:rPr>
          <w:rFonts w:ascii="Tahoma" w:hAnsi="Tahoma" w:cs="Tahoma"/>
          <w:sz w:val="20"/>
        </w:rPr>
        <w:lastRenderedPageBreak/>
        <w:t xml:space="preserve">dell’elenco nonché </w:t>
      </w:r>
      <w:r w:rsidR="00042C4E">
        <w:rPr>
          <w:rFonts w:ascii="Tahoma" w:hAnsi="Tahoma" w:cs="Tahoma"/>
          <w:sz w:val="20"/>
        </w:rPr>
        <w:t xml:space="preserve">delle fatture in </w:t>
      </w:r>
      <w:proofErr w:type="spellStart"/>
      <w:r w:rsidR="002605E6">
        <w:rPr>
          <w:rFonts w:ascii="Tahoma" w:hAnsi="Tahoma" w:cs="Tahoma"/>
          <w:sz w:val="20"/>
        </w:rPr>
        <w:t>files</w:t>
      </w:r>
      <w:proofErr w:type="spellEnd"/>
      <w:r w:rsidR="002605E6">
        <w:rPr>
          <w:rFonts w:ascii="Tahoma" w:hAnsi="Tahoma" w:cs="Tahoma"/>
          <w:sz w:val="20"/>
        </w:rPr>
        <w:t xml:space="preserve"> nativi in PDF </w:t>
      </w:r>
      <w:r w:rsidR="00042C4E">
        <w:rPr>
          <w:rFonts w:ascii="Tahoma" w:hAnsi="Tahoma" w:cs="Tahoma"/>
          <w:sz w:val="20"/>
        </w:rPr>
        <w:t>da cui si possa desumere il numero erogato di buoni pasto</w:t>
      </w:r>
      <w:r w:rsidR="00042C4E" w:rsidRPr="00042C4E">
        <w:rPr>
          <w:rFonts w:ascii="Tahoma" w:hAnsi="Tahoma" w:cs="Tahoma"/>
          <w:sz w:val="20"/>
        </w:rPr>
        <w:t xml:space="preserve">. La documentazione prodotta sarà utilizzata per le verifiche di cui all'art. 48 del </w:t>
      </w:r>
      <w:proofErr w:type="spellStart"/>
      <w:r w:rsidR="00042C4E" w:rsidRPr="00042C4E">
        <w:rPr>
          <w:rFonts w:ascii="Tahoma" w:hAnsi="Tahoma" w:cs="Tahoma"/>
          <w:sz w:val="20"/>
        </w:rPr>
        <w:t>D.Lgs.</w:t>
      </w:r>
      <w:proofErr w:type="spellEnd"/>
      <w:r w:rsidR="00042C4E" w:rsidRPr="00042C4E">
        <w:rPr>
          <w:rFonts w:ascii="Tahoma" w:hAnsi="Tahoma" w:cs="Tahoma"/>
          <w:sz w:val="20"/>
        </w:rPr>
        <w:t xml:space="preserve"> 163/06.</w:t>
      </w:r>
    </w:p>
    <w:p w:rsidR="009A1573" w:rsidRDefault="00806560" w:rsidP="0085698F">
      <w:pPr>
        <w:pStyle w:val="Paragrafoelenco"/>
        <w:tabs>
          <w:tab w:val="left" w:pos="9498"/>
        </w:tabs>
        <w:autoSpaceDE w:val="0"/>
        <w:autoSpaceDN w:val="0"/>
        <w:adjustRightInd w:val="0"/>
        <w:spacing w:after="0" w:line="360" w:lineRule="auto"/>
        <w:ind w:left="-426"/>
        <w:jc w:val="left"/>
        <w:rPr>
          <w:rFonts w:ascii="Tahoma" w:hAnsi="Tahoma" w:cs="Tahoma"/>
          <w:sz w:val="20"/>
        </w:rPr>
      </w:pPr>
      <w:r w:rsidRPr="0085698F">
        <w:rPr>
          <w:rFonts w:ascii="Tahoma" w:hAnsi="Tahoma" w:cs="Tahoma"/>
          <w:sz w:val="20"/>
        </w:rPr>
        <w:t>b</w:t>
      </w:r>
      <w:r w:rsidR="009A1573" w:rsidRPr="0085698F">
        <w:rPr>
          <w:rFonts w:ascii="Tahoma" w:hAnsi="Tahoma" w:cs="Tahoma"/>
          <w:sz w:val="20"/>
        </w:rPr>
        <w:t xml:space="preserve">) n. 2 dichiarazioni bancarie da allegare alla domanda di partecipazione. </w:t>
      </w:r>
    </w:p>
    <w:p w:rsidR="00B17EDF" w:rsidRPr="0085698F" w:rsidRDefault="00B17EDF" w:rsidP="0085698F">
      <w:pPr>
        <w:pStyle w:val="Paragrafoelenco"/>
        <w:tabs>
          <w:tab w:val="left" w:pos="9498"/>
        </w:tabs>
        <w:autoSpaceDE w:val="0"/>
        <w:autoSpaceDN w:val="0"/>
        <w:adjustRightInd w:val="0"/>
        <w:spacing w:after="0" w:line="360" w:lineRule="auto"/>
        <w:ind w:left="-426"/>
        <w:jc w:val="left"/>
        <w:rPr>
          <w:rFonts w:ascii="Tahoma" w:hAnsi="Tahoma" w:cs="Tahoma"/>
          <w:sz w:val="20"/>
        </w:rPr>
      </w:pPr>
    </w:p>
    <w:p w:rsidR="009A1573" w:rsidRPr="00C1458C" w:rsidRDefault="009A1573" w:rsidP="0085698F">
      <w:pPr>
        <w:pStyle w:val="Paragrafoelenco"/>
        <w:tabs>
          <w:tab w:val="left" w:pos="9498"/>
        </w:tabs>
        <w:autoSpaceDE w:val="0"/>
        <w:autoSpaceDN w:val="0"/>
        <w:adjustRightInd w:val="0"/>
        <w:spacing w:after="0" w:line="360" w:lineRule="auto"/>
        <w:ind w:left="-426"/>
        <w:jc w:val="left"/>
        <w:rPr>
          <w:rFonts w:ascii="Tahoma" w:hAnsi="Tahoma" w:cs="Tahoma"/>
          <w:sz w:val="20"/>
        </w:rPr>
      </w:pPr>
      <w:r w:rsidRPr="00C1458C">
        <w:rPr>
          <w:rFonts w:ascii="Tahoma" w:hAnsi="Tahoma" w:cs="Tahoma"/>
          <w:b/>
          <w:sz w:val="20"/>
        </w:rPr>
        <w:t>III.2.3) Capacità tecnica:</w:t>
      </w:r>
      <w:r w:rsidR="0085698F" w:rsidRPr="00C1458C">
        <w:rPr>
          <w:rFonts w:ascii="Tahoma" w:hAnsi="Tahoma" w:cs="Tahoma"/>
          <w:b/>
          <w:sz w:val="20"/>
        </w:rPr>
        <w:t xml:space="preserve"> </w:t>
      </w:r>
      <w:r w:rsidRPr="00C1458C">
        <w:rPr>
          <w:rFonts w:ascii="Tahoma" w:hAnsi="Tahoma" w:cs="Tahoma"/>
          <w:sz w:val="20"/>
        </w:rPr>
        <w:t>Informazioni e formalità necessarie per valutare la conformità ai requisiti:</w:t>
      </w:r>
    </w:p>
    <w:p w:rsidR="00806560" w:rsidRPr="0085698F" w:rsidRDefault="00806560" w:rsidP="00042C4E">
      <w:pPr>
        <w:pStyle w:val="Paragrafoelenco"/>
        <w:tabs>
          <w:tab w:val="left" w:pos="9498"/>
        </w:tabs>
        <w:autoSpaceDE w:val="0"/>
        <w:autoSpaceDN w:val="0"/>
        <w:adjustRightInd w:val="0"/>
        <w:spacing w:after="0" w:line="360" w:lineRule="auto"/>
        <w:ind w:left="-426"/>
        <w:rPr>
          <w:rFonts w:ascii="Tahoma" w:hAnsi="Tahoma" w:cs="Tahoma"/>
          <w:sz w:val="20"/>
        </w:rPr>
      </w:pPr>
      <w:r w:rsidRPr="00C1458C">
        <w:rPr>
          <w:rFonts w:ascii="Tahoma" w:hAnsi="Tahoma" w:cs="Tahoma"/>
          <w:sz w:val="20"/>
        </w:rPr>
        <w:t>dichiarazione, preferibilmente mediante Modello 1 Domanda e Autodichiarazione, attestante l</w:t>
      </w:r>
      <w:r w:rsidR="00BE24F4" w:rsidRPr="00C1458C">
        <w:rPr>
          <w:rFonts w:ascii="Tahoma" w:hAnsi="Tahoma" w:cs="Tahoma"/>
          <w:sz w:val="20"/>
        </w:rPr>
        <w:t>a stipula di un contratto,</w:t>
      </w:r>
      <w:r w:rsidRPr="00C1458C">
        <w:rPr>
          <w:rFonts w:ascii="Tahoma" w:hAnsi="Tahoma" w:cs="Tahoma"/>
          <w:sz w:val="20"/>
        </w:rPr>
        <w:t xml:space="preserve"> in un</w:t>
      </w:r>
      <w:r w:rsidR="00BE24F4" w:rsidRPr="00C1458C">
        <w:rPr>
          <w:rFonts w:ascii="Tahoma" w:hAnsi="Tahoma" w:cs="Tahoma"/>
          <w:sz w:val="20"/>
        </w:rPr>
        <w:t xml:space="preserve"> periodo di 12 mesi consecutivi del triennio 2010/2012</w:t>
      </w:r>
      <w:r w:rsidR="00956156" w:rsidRPr="00C1458C">
        <w:rPr>
          <w:rFonts w:ascii="Tahoma" w:hAnsi="Tahoma" w:cs="Tahoma"/>
          <w:sz w:val="20"/>
        </w:rPr>
        <w:t xml:space="preserve">, </w:t>
      </w:r>
      <w:r w:rsidR="00BE24F4" w:rsidRPr="00C1458C">
        <w:rPr>
          <w:rFonts w:ascii="Tahoma" w:hAnsi="Tahoma" w:cs="Tahoma"/>
          <w:sz w:val="20"/>
        </w:rPr>
        <w:t xml:space="preserve"> </w:t>
      </w:r>
      <w:r w:rsidRPr="00C1458C">
        <w:rPr>
          <w:rFonts w:ascii="Tahoma" w:hAnsi="Tahoma" w:cs="Tahoma"/>
          <w:sz w:val="20"/>
        </w:rPr>
        <w:t xml:space="preserve"> </w:t>
      </w:r>
      <w:r w:rsidR="00956156" w:rsidRPr="00C1458C">
        <w:rPr>
          <w:rFonts w:ascii="Tahoma" w:hAnsi="Tahoma" w:cs="Tahoma"/>
          <w:sz w:val="20"/>
        </w:rPr>
        <w:t xml:space="preserve">per l’erogazione </w:t>
      </w:r>
      <w:r w:rsidR="00BE24F4" w:rsidRPr="00C1458C">
        <w:rPr>
          <w:rFonts w:ascii="Tahoma" w:hAnsi="Tahoma" w:cs="Tahoma"/>
          <w:sz w:val="20"/>
        </w:rPr>
        <w:t xml:space="preserve">di almeno </w:t>
      </w:r>
      <w:r w:rsidR="00956156" w:rsidRPr="00C1458C">
        <w:rPr>
          <w:rFonts w:ascii="Tahoma" w:hAnsi="Tahoma" w:cs="Tahoma"/>
          <w:sz w:val="20"/>
        </w:rPr>
        <w:t>38.000 buoni pasto.</w:t>
      </w:r>
      <w:r w:rsidR="00BE24F4" w:rsidRPr="00C1458C">
        <w:rPr>
          <w:rFonts w:ascii="Tahoma" w:hAnsi="Tahoma" w:cs="Tahoma"/>
          <w:sz w:val="20"/>
        </w:rPr>
        <w:t xml:space="preserve"> </w:t>
      </w:r>
      <w:r w:rsidRPr="00C1458C">
        <w:rPr>
          <w:rFonts w:ascii="Tahoma" w:hAnsi="Tahoma" w:cs="Tahoma"/>
          <w:sz w:val="20"/>
        </w:rPr>
        <w:t>Ai soli fini di economia procedurale è richiesta la produzione di copia del contratto unico di cui al</w:t>
      </w:r>
      <w:r w:rsidR="00AD1D3C" w:rsidRPr="00C1458C">
        <w:rPr>
          <w:rFonts w:ascii="Tahoma" w:hAnsi="Tahoma" w:cs="Tahoma"/>
          <w:sz w:val="20"/>
        </w:rPr>
        <w:t xml:space="preserve"> precedente punto</w:t>
      </w:r>
      <w:r w:rsidRPr="00C1458C">
        <w:rPr>
          <w:rFonts w:ascii="Tahoma" w:hAnsi="Tahoma" w:cs="Tahoma"/>
          <w:sz w:val="20"/>
        </w:rPr>
        <w:t xml:space="preserve">. La documentazione prodotta sarà utilizzata per le verifiche di cui all'art. 48 del </w:t>
      </w:r>
      <w:proofErr w:type="spellStart"/>
      <w:r w:rsidRPr="00C1458C">
        <w:rPr>
          <w:rFonts w:ascii="Tahoma" w:hAnsi="Tahoma" w:cs="Tahoma"/>
          <w:sz w:val="20"/>
        </w:rPr>
        <w:t>D.Lgs.</w:t>
      </w:r>
      <w:proofErr w:type="spellEnd"/>
      <w:r w:rsidRPr="00C1458C">
        <w:rPr>
          <w:rFonts w:ascii="Tahoma" w:hAnsi="Tahoma" w:cs="Tahoma"/>
          <w:sz w:val="20"/>
        </w:rPr>
        <w:t xml:space="preserve"> 163/06.</w:t>
      </w:r>
    </w:p>
    <w:p w:rsidR="009A1573" w:rsidRPr="00DB6D4A" w:rsidRDefault="009A1573" w:rsidP="00123259">
      <w:pPr>
        <w:autoSpaceDE w:val="0"/>
        <w:autoSpaceDN w:val="0"/>
        <w:adjustRightInd w:val="0"/>
        <w:spacing w:after="0"/>
        <w:ind w:left="-426"/>
        <w:rPr>
          <w:rFonts w:ascii="Tahoma" w:hAnsi="Tahoma" w:cs="Tahoma"/>
          <w:color w:val="0000FF"/>
          <w:sz w:val="20"/>
          <w:highlight w:val="yellow"/>
        </w:rPr>
      </w:pPr>
    </w:p>
    <w:p w:rsidR="00230183" w:rsidRDefault="00123259" w:rsidP="00AF7DBF">
      <w:pPr>
        <w:pStyle w:val="Paragrafoelenco"/>
        <w:tabs>
          <w:tab w:val="left" w:pos="9498"/>
        </w:tabs>
        <w:autoSpaceDE w:val="0"/>
        <w:autoSpaceDN w:val="0"/>
        <w:adjustRightInd w:val="0"/>
        <w:spacing w:after="0" w:line="360" w:lineRule="auto"/>
        <w:ind w:left="-426"/>
        <w:rPr>
          <w:rFonts w:ascii="Tahoma" w:hAnsi="Tahoma" w:cs="Tahoma"/>
          <w:sz w:val="20"/>
        </w:rPr>
      </w:pPr>
      <w:r w:rsidRPr="00AF7DBF">
        <w:rPr>
          <w:rFonts w:ascii="Tahoma" w:hAnsi="Tahoma" w:cs="Tahoma"/>
          <w:b/>
          <w:sz w:val="20"/>
        </w:rPr>
        <w:t>IV.1)</w:t>
      </w:r>
      <w:r w:rsidRPr="00AF7DBF">
        <w:rPr>
          <w:rFonts w:ascii="Tahoma" w:hAnsi="Tahoma" w:cs="Tahoma"/>
          <w:sz w:val="20"/>
        </w:rPr>
        <w:t xml:space="preserve"> </w:t>
      </w:r>
      <w:r w:rsidRPr="00AF7DBF">
        <w:rPr>
          <w:rFonts w:ascii="Tahoma" w:hAnsi="Tahoma" w:cs="Tahoma"/>
          <w:b/>
          <w:sz w:val="20"/>
        </w:rPr>
        <w:t>Procedura</w:t>
      </w:r>
      <w:r w:rsidRPr="00AF7DBF">
        <w:rPr>
          <w:rFonts w:ascii="Tahoma" w:hAnsi="Tahoma" w:cs="Tahoma"/>
          <w:sz w:val="20"/>
        </w:rPr>
        <w:t xml:space="preserve"> Aperta </w:t>
      </w:r>
      <w:r w:rsidRPr="00AF7DBF">
        <w:rPr>
          <w:rFonts w:ascii="Tahoma" w:hAnsi="Tahoma" w:cs="Tahoma"/>
          <w:b/>
          <w:sz w:val="20"/>
        </w:rPr>
        <w:t>IV.2)</w:t>
      </w:r>
      <w:r w:rsidRPr="00AF7DBF">
        <w:rPr>
          <w:rFonts w:ascii="Tahoma" w:hAnsi="Tahoma" w:cs="Tahoma"/>
          <w:sz w:val="20"/>
        </w:rPr>
        <w:t xml:space="preserve"> </w:t>
      </w:r>
      <w:r w:rsidRPr="00AF7DBF">
        <w:rPr>
          <w:rFonts w:ascii="Tahoma" w:hAnsi="Tahoma" w:cs="Tahoma"/>
          <w:b/>
          <w:sz w:val="20"/>
        </w:rPr>
        <w:t>Criteri di aggiudicazione</w:t>
      </w:r>
      <w:r w:rsidRPr="00AF7DBF">
        <w:rPr>
          <w:rFonts w:ascii="Tahoma" w:hAnsi="Tahoma" w:cs="Tahoma"/>
          <w:sz w:val="20"/>
        </w:rPr>
        <w:t xml:space="preserve"> </w:t>
      </w:r>
      <w:r w:rsidR="00DB6D4A" w:rsidRPr="00AF7DBF">
        <w:rPr>
          <w:rFonts w:ascii="Tahoma" w:hAnsi="Tahoma" w:cs="Tahoma"/>
          <w:sz w:val="20"/>
        </w:rPr>
        <w:t>Offerta economicamente più vantaggiosa</w:t>
      </w:r>
      <w:r w:rsidRPr="00AF7DBF">
        <w:rPr>
          <w:rFonts w:ascii="Tahoma" w:hAnsi="Tahoma" w:cs="Tahoma"/>
          <w:sz w:val="20"/>
        </w:rPr>
        <w:t xml:space="preserve"> </w:t>
      </w:r>
      <w:r w:rsidR="00BE24F4">
        <w:rPr>
          <w:rFonts w:ascii="Tahoma" w:hAnsi="Tahoma" w:cs="Tahoma"/>
          <w:sz w:val="20"/>
        </w:rPr>
        <w:t xml:space="preserve">– Criteri indicati nel CSA </w:t>
      </w:r>
      <w:r w:rsidRPr="00AF7DBF">
        <w:rPr>
          <w:rFonts w:ascii="Tahoma" w:hAnsi="Tahoma" w:cs="Tahoma"/>
          <w:b/>
          <w:sz w:val="20"/>
        </w:rPr>
        <w:t>IV.3.2)</w:t>
      </w:r>
      <w:r w:rsidRPr="00AF7DBF">
        <w:rPr>
          <w:rFonts w:ascii="Tahoma" w:hAnsi="Tahoma" w:cs="Tahoma"/>
          <w:sz w:val="20"/>
        </w:rPr>
        <w:t xml:space="preserve"> </w:t>
      </w:r>
      <w:r w:rsidRPr="00AF7DBF">
        <w:rPr>
          <w:rFonts w:ascii="Tahoma" w:hAnsi="Tahoma" w:cs="Tahoma"/>
          <w:b/>
          <w:sz w:val="20"/>
        </w:rPr>
        <w:t>Documenti disponibili</w:t>
      </w:r>
      <w:r w:rsidRPr="00AF7DBF">
        <w:rPr>
          <w:rFonts w:ascii="Tahoma" w:hAnsi="Tahoma" w:cs="Tahoma"/>
          <w:sz w:val="20"/>
        </w:rPr>
        <w:t xml:space="preserve"> fino al </w:t>
      </w:r>
      <w:r w:rsidR="00371E96">
        <w:rPr>
          <w:rFonts w:ascii="Tahoma" w:hAnsi="Tahoma" w:cs="Tahoma"/>
          <w:sz w:val="20"/>
        </w:rPr>
        <w:t>17</w:t>
      </w:r>
      <w:r w:rsidR="00AF7DBF" w:rsidRPr="00AF7DBF">
        <w:rPr>
          <w:rFonts w:ascii="Tahoma" w:hAnsi="Tahoma" w:cs="Tahoma"/>
          <w:sz w:val="20"/>
        </w:rPr>
        <w:t>/</w:t>
      </w:r>
      <w:r w:rsidR="00371E96">
        <w:rPr>
          <w:rFonts w:ascii="Tahoma" w:hAnsi="Tahoma" w:cs="Tahoma"/>
          <w:sz w:val="20"/>
        </w:rPr>
        <w:t>05</w:t>
      </w:r>
      <w:r w:rsidR="00AF7DBF" w:rsidRPr="00AF7DBF">
        <w:rPr>
          <w:rFonts w:ascii="Tahoma" w:hAnsi="Tahoma" w:cs="Tahoma"/>
          <w:sz w:val="20"/>
        </w:rPr>
        <w:t>/2013</w:t>
      </w:r>
      <w:r w:rsidRPr="00AF7DBF">
        <w:rPr>
          <w:rFonts w:ascii="Tahoma" w:hAnsi="Tahoma" w:cs="Tahoma"/>
          <w:sz w:val="20"/>
        </w:rPr>
        <w:t xml:space="preserve"> </w:t>
      </w:r>
      <w:r w:rsidRPr="00AF7DBF">
        <w:rPr>
          <w:rFonts w:ascii="Tahoma" w:hAnsi="Tahoma" w:cs="Tahoma"/>
          <w:b/>
          <w:sz w:val="20"/>
        </w:rPr>
        <w:t>IV.3.3)</w:t>
      </w:r>
      <w:r w:rsidRPr="00AF7DBF">
        <w:rPr>
          <w:rFonts w:ascii="Tahoma" w:hAnsi="Tahoma" w:cs="Tahoma"/>
          <w:sz w:val="20"/>
        </w:rPr>
        <w:t xml:space="preserve"> </w:t>
      </w:r>
      <w:r w:rsidRPr="00AF7DBF">
        <w:rPr>
          <w:rFonts w:ascii="Tahoma" w:hAnsi="Tahoma" w:cs="Tahoma"/>
          <w:b/>
          <w:sz w:val="20"/>
        </w:rPr>
        <w:t xml:space="preserve">Scadenza per la ricezione delle </w:t>
      </w:r>
      <w:proofErr w:type="spellStart"/>
      <w:r w:rsidR="00A652EF">
        <w:rPr>
          <w:rFonts w:ascii="Tahoma" w:hAnsi="Tahoma" w:cs="Tahoma"/>
          <w:b/>
          <w:sz w:val="20"/>
        </w:rPr>
        <w:t>…………………………………….</w:t>
      </w:r>
      <w:r w:rsidRPr="00A652EF">
        <w:rPr>
          <w:rFonts w:ascii="Tahoma" w:hAnsi="Tahoma" w:cs="Tahoma"/>
          <w:b/>
          <w:sz w:val="20"/>
        </w:rPr>
        <w:t>offerte</w:t>
      </w:r>
      <w:proofErr w:type="spellEnd"/>
      <w:r w:rsidRPr="00A652EF">
        <w:rPr>
          <w:rFonts w:ascii="Tahoma" w:hAnsi="Tahoma" w:cs="Tahoma"/>
          <w:sz w:val="20"/>
        </w:rPr>
        <w:t xml:space="preserve"> </w:t>
      </w:r>
      <w:r w:rsidR="00AF7DBF" w:rsidRPr="00A652EF">
        <w:rPr>
          <w:rFonts w:ascii="Tahoma" w:hAnsi="Tahoma" w:cs="Tahoma"/>
          <w:sz w:val="20"/>
        </w:rPr>
        <w:t xml:space="preserve"> </w:t>
      </w:r>
      <w:r w:rsidR="00A652EF" w:rsidRPr="00A652EF">
        <w:rPr>
          <w:rFonts w:ascii="Tahoma" w:hAnsi="Tahoma" w:cs="Tahoma"/>
          <w:sz w:val="20"/>
        </w:rPr>
        <w:t>20</w:t>
      </w:r>
      <w:r w:rsidR="00AF7DBF" w:rsidRPr="00A652EF">
        <w:rPr>
          <w:rFonts w:ascii="Tahoma" w:hAnsi="Tahoma" w:cs="Tahoma"/>
          <w:sz w:val="20"/>
        </w:rPr>
        <w:t>/05/2013</w:t>
      </w:r>
      <w:r w:rsidRPr="00AF7DBF">
        <w:rPr>
          <w:rFonts w:ascii="Tahoma" w:hAnsi="Tahoma" w:cs="Tahoma"/>
          <w:sz w:val="20"/>
        </w:rPr>
        <w:t xml:space="preserve">  Ore 12.00</w:t>
      </w:r>
      <w:r w:rsidR="003B189D" w:rsidRPr="00AF7DBF">
        <w:rPr>
          <w:rFonts w:ascii="Tahoma" w:hAnsi="Tahoma" w:cs="Tahoma"/>
          <w:sz w:val="20"/>
        </w:rPr>
        <w:t xml:space="preserve"> </w:t>
      </w:r>
      <w:r w:rsidRPr="00AF7DBF">
        <w:rPr>
          <w:rFonts w:ascii="Tahoma" w:hAnsi="Tahoma" w:cs="Tahoma"/>
          <w:sz w:val="20"/>
        </w:rPr>
        <w:t xml:space="preserve"> IV.3.4) </w:t>
      </w:r>
      <w:r w:rsidRPr="00AF7DBF">
        <w:rPr>
          <w:rFonts w:ascii="Tahoma" w:hAnsi="Tahoma" w:cs="Tahoma"/>
          <w:b/>
          <w:sz w:val="20"/>
        </w:rPr>
        <w:t>Lingua utilizzabile</w:t>
      </w:r>
      <w:r w:rsidRPr="00AF7DBF">
        <w:rPr>
          <w:rFonts w:ascii="Tahoma" w:hAnsi="Tahoma" w:cs="Tahoma"/>
          <w:sz w:val="20"/>
        </w:rPr>
        <w:t xml:space="preserve"> IT  </w:t>
      </w:r>
      <w:r w:rsidRPr="00AF7DBF">
        <w:rPr>
          <w:rFonts w:ascii="Tahoma" w:hAnsi="Tahoma" w:cs="Tahoma"/>
          <w:b/>
          <w:sz w:val="20"/>
        </w:rPr>
        <w:t>IV 3.7.1) Persone ammesse ad assistere all’apertura delle offerte</w:t>
      </w:r>
      <w:r w:rsidRPr="00AF7DBF">
        <w:rPr>
          <w:rFonts w:ascii="Tahoma" w:hAnsi="Tahoma" w:cs="Tahoma"/>
          <w:sz w:val="20"/>
        </w:rPr>
        <w:t xml:space="preserve">: Rappresentante legale ovvero persona appositamente delegata </w:t>
      </w:r>
      <w:r w:rsidRPr="00AF7DBF">
        <w:rPr>
          <w:rFonts w:ascii="Tahoma" w:hAnsi="Tahoma" w:cs="Tahoma"/>
          <w:b/>
          <w:sz w:val="20"/>
        </w:rPr>
        <w:t>IV.3.7.2)</w:t>
      </w:r>
      <w:r w:rsidRPr="00AF7DBF">
        <w:rPr>
          <w:rFonts w:ascii="Tahoma" w:hAnsi="Tahoma" w:cs="Tahoma"/>
          <w:sz w:val="20"/>
        </w:rPr>
        <w:t xml:space="preserve"> Data, ora e luogo saranno successivamente comunicate alle imprese partecipanti.</w:t>
      </w:r>
    </w:p>
    <w:p w:rsidR="00123259" w:rsidRPr="00AF7DBF" w:rsidRDefault="00123259" w:rsidP="00AF7DBF">
      <w:pPr>
        <w:pStyle w:val="Paragrafoelenco"/>
        <w:tabs>
          <w:tab w:val="left" w:pos="9498"/>
        </w:tabs>
        <w:autoSpaceDE w:val="0"/>
        <w:autoSpaceDN w:val="0"/>
        <w:adjustRightInd w:val="0"/>
        <w:spacing w:after="0" w:line="360" w:lineRule="auto"/>
        <w:ind w:left="-426"/>
        <w:rPr>
          <w:rFonts w:ascii="Tahoma" w:hAnsi="Tahoma" w:cs="Tahoma"/>
          <w:sz w:val="20"/>
        </w:rPr>
      </w:pPr>
      <w:r w:rsidRPr="00AF7DBF">
        <w:rPr>
          <w:rFonts w:ascii="Tahoma" w:hAnsi="Tahoma" w:cs="Tahoma"/>
          <w:sz w:val="20"/>
        </w:rPr>
        <w:tab/>
      </w:r>
    </w:p>
    <w:p w:rsidR="00123259" w:rsidRPr="00DB6D4A" w:rsidRDefault="00123259" w:rsidP="00DB6D4A">
      <w:pPr>
        <w:pStyle w:val="Paragrafoelenco"/>
        <w:tabs>
          <w:tab w:val="left" w:pos="9498"/>
        </w:tabs>
        <w:autoSpaceDE w:val="0"/>
        <w:autoSpaceDN w:val="0"/>
        <w:adjustRightInd w:val="0"/>
        <w:spacing w:after="0" w:line="360" w:lineRule="auto"/>
        <w:ind w:left="-426"/>
        <w:rPr>
          <w:rFonts w:ascii="Tahoma" w:hAnsi="Tahoma" w:cs="Tahoma"/>
          <w:sz w:val="20"/>
        </w:rPr>
      </w:pPr>
      <w:r w:rsidRPr="009764EC">
        <w:rPr>
          <w:rFonts w:ascii="Tahoma" w:hAnsi="Tahoma" w:cs="Tahoma"/>
          <w:b/>
          <w:bCs/>
          <w:iCs/>
          <w:spacing w:val="-6"/>
          <w:sz w:val="20"/>
        </w:rPr>
        <w:t xml:space="preserve">VI.4) Informazioni complementari </w:t>
      </w:r>
      <w:r w:rsidRPr="00DB6D4A">
        <w:rPr>
          <w:rFonts w:ascii="Tahoma" w:hAnsi="Tahoma" w:cs="Tahoma"/>
          <w:sz w:val="20"/>
        </w:rPr>
        <w:t xml:space="preserve">I criteri di aggiudicazione, la disciplina di gara e le modalità di presentazione dell'offerta sono contenute nel </w:t>
      </w:r>
      <w:r w:rsidR="00554796" w:rsidRPr="00DB6D4A">
        <w:rPr>
          <w:rFonts w:ascii="Tahoma" w:hAnsi="Tahoma" w:cs="Tahoma"/>
          <w:sz w:val="20"/>
        </w:rPr>
        <w:t>CSA</w:t>
      </w:r>
      <w:r w:rsidRPr="00DB6D4A">
        <w:rPr>
          <w:rFonts w:ascii="Tahoma" w:hAnsi="Tahoma" w:cs="Tahoma"/>
          <w:sz w:val="20"/>
        </w:rPr>
        <w:t xml:space="preserve">. Il </w:t>
      </w:r>
      <w:r w:rsidR="00554796" w:rsidRPr="00DB6D4A">
        <w:rPr>
          <w:rFonts w:ascii="Tahoma" w:hAnsi="Tahoma" w:cs="Tahoma"/>
          <w:sz w:val="20"/>
        </w:rPr>
        <w:t>CSA</w:t>
      </w:r>
      <w:r w:rsidRPr="00DB6D4A">
        <w:rPr>
          <w:rFonts w:ascii="Tahoma" w:hAnsi="Tahoma" w:cs="Tahoma"/>
          <w:sz w:val="20"/>
        </w:rPr>
        <w:t xml:space="preserve"> e i relativi allegati sono visionabili e scaricabili dai siti www.asianapoli.it e www.comune.napoli.it . Tali atti costituiscono parte integrante del presente bando.</w:t>
      </w:r>
    </w:p>
    <w:p w:rsidR="00123259" w:rsidRPr="00DB6D4A" w:rsidRDefault="00123259" w:rsidP="00DB6D4A">
      <w:pPr>
        <w:pStyle w:val="Paragrafoelenco"/>
        <w:tabs>
          <w:tab w:val="left" w:pos="9498"/>
        </w:tabs>
        <w:autoSpaceDE w:val="0"/>
        <w:autoSpaceDN w:val="0"/>
        <w:adjustRightInd w:val="0"/>
        <w:spacing w:after="0" w:line="360" w:lineRule="auto"/>
        <w:ind w:left="-426"/>
        <w:rPr>
          <w:rFonts w:ascii="Tahoma" w:hAnsi="Tahoma" w:cs="Tahoma"/>
          <w:sz w:val="20"/>
        </w:rPr>
      </w:pPr>
      <w:r w:rsidRPr="00DB6D4A">
        <w:rPr>
          <w:rFonts w:ascii="Tahoma" w:hAnsi="Tahoma" w:cs="Tahoma"/>
          <w:sz w:val="20"/>
        </w:rPr>
        <w:t xml:space="preserve">L’ASIA – Napoli aderisce al Protocollo di Legalità sottoscritto dalla Prefettura di Napoli con le stazioni appaltanti della provincia di Napoli. Il testo del Protocollo, disponibile sul </w:t>
      </w:r>
      <w:r w:rsidRPr="00C63144">
        <w:rPr>
          <w:rFonts w:ascii="Tahoma" w:hAnsi="Tahoma" w:cs="Tahoma"/>
          <w:sz w:val="20"/>
        </w:rPr>
        <w:t xml:space="preserve">sito </w:t>
      </w:r>
      <w:hyperlink r:id="rId11" w:history="1">
        <w:r w:rsidRPr="00C63144">
          <w:rPr>
            <w:rFonts w:ascii="Tahoma" w:hAnsi="Tahoma" w:cs="Tahoma"/>
            <w:sz w:val="20"/>
          </w:rPr>
          <w:t>www.asianapoli.it</w:t>
        </w:r>
      </w:hyperlink>
      <w:r w:rsidRPr="00C63144">
        <w:rPr>
          <w:rFonts w:ascii="Tahoma" w:hAnsi="Tahoma" w:cs="Tahoma"/>
          <w:sz w:val="20"/>
        </w:rPr>
        <w:t>, costituisce</w:t>
      </w:r>
      <w:r w:rsidRPr="00DB6D4A">
        <w:rPr>
          <w:rFonts w:ascii="Tahoma" w:hAnsi="Tahoma" w:cs="Tahoma"/>
          <w:sz w:val="20"/>
        </w:rPr>
        <w:t xml:space="preserve"> parte integrante e sostanziale del presente Bando. La stazione appaltante potrà escludere le imprese per le quali il Prefetto fornisce informazioni </w:t>
      </w:r>
      <w:r w:rsidRPr="008171CF">
        <w:rPr>
          <w:rFonts w:ascii="Tahoma" w:hAnsi="Tahoma" w:cs="Tahoma"/>
          <w:sz w:val="20"/>
        </w:rPr>
        <w:t xml:space="preserve">antimafia </w:t>
      </w:r>
      <w:r w:rsidR="008171CF" w:rsidRPr="008171CF">
        <w:rPr>
          <w:rFonts w:ascii="Tahoma" w:hAnsi="Tahoma" w:cs="Tahoma"/>
          <w:sz w:val="20"/>
        </w:rPr>
        <w:t xml:space="preserve">avente valore </w:t>
      </w:r>
      <w:proofErr w:type="spellStart"/>
      <w:r w:rsidR="008171CF" w:rsidRPr="008171CF">
        <w:rPr>
          <w:rFonts w:ascii="Tahoma" w:hAnsi="Tahoma" w:cs="Tahoma"/>
          <w:sz w:val="20"/>
        </w:rPr>
        <w:t>interdittivo</w:t>
      </w:r>
      <w:proofErr w:type="spellEnd"/>
      <w:r w:rsidRPr="008171CF">
        <w:rPr>
          <w:rFonts w:ascii="Tahoma" w:hAnsi="Tahoma" w:cs="Tahoma"/>
          <w:sz w:val="20"/>
        </w:rPr>
        <w:t>.</w:t>
      </w:r>
    </w:p>
    <w:p w:rsidR="00123259" w:rsidRPr="00DB6D4A" w:rsidRDefault="00123259" w:rsidP="00DB6D4A">
      <w:pPr>
        <w:pStyle w:val="Paragrafoelenco"/>
        <w:tabs>
          <w:tab w:val="left" w:pos="9498"/>
        </w:tabs>
        <w:autoSpaceDE w:val="0"/>
        <w:autoSpaceDN w:val="0"/>
        <w:adjustRightInd w:val="0"/>
        <w:spacing w:after="0" w:line="360" w:lineRule="auto"/>
        <w:ind w:left="-426"/>
        <w:rPr>
          <w:rFonts w:ascii="Tahoma" w:hAnsi="Tahoma" w:cs="Tahoma"/>
          <w:sz w:val="20"/>
        </w:rPr>
      </w:pPr>
      <w:r w:rsidRPr="00DB6D4A">
        <w:rPr>
          <w:rFonts w:ascii="Tahoma" w:hAnsi="Tahoma" w:cs="Tahoma"/>
          <w:sz w:val="20"/>
        </w:rPr>
        <w:t xml:space="preserve">Ai sensi dell'art. 77 del </w:t>
      </w:r>
      <w:proofErr w:type="spellStart"/>
      <w:r w:rsidRPr="00DB6D4A">
        <w:rPr>
          <w:rFonts w:ascii="Tahoma" w:hAnsi="Tahoma" w:cs="Tahoma"/>
          <w:sz w:val="20"/>
        </w:rPr>
        <w:t>D.Lgs.</w:t>
      </w:r>
      <w:proofErr w:type="spellEnd"/>
      <w:r w:rsidRPr="00DB6D4A">
        <w:rPr>
          <w:rFonts w:ascii="Tahoma" w:hAnsi="Tahoma" w:cs="Tahoma"/>
          <w:sz w:val="20"/>
        </w:rPr>
        <w:t xml:space="preserve"> 163/06 le comunicazioni relative alla procedura di gara potranno essere inviate ad uno qualunque dei recapiti sub I.1); le comunicazioni inviate da ASIA alle imprese partecipanti avverranno presso i recapiti indicati nell’autodichiarazione resa per la partecipazione alla gara.</w:t>
      </w:r>
    </w:p>
    <w:p w:rsidR="00123259" w:rsidRPr="00DB6D4A" w:rsidRDefault="00123259" w:rsidP="00DB6D4A">
      <w:pPr>
        <w:pStyle w:val="Paragrafoelenco"/>
        <w:tabs>
          <w:tab w:val="left" w:pos="9498"/>
        </w:tabs>
        <w:autoSpaceDE w:val="0"/>
        <w:autoSpaceDN w:val="0"/>
        <w:adjustRightInd w:val="0"/>
        <w:spacing w:after="0" w:line="360" w:lineRule="auto"/>
        <w:ind w:left="-426"/>
        <w:rPr>
          <w:rFonts w:ascii="Tahoma" w:hAnsi="Tahoma" w:cs="Tahoma"/>
          <w:sz w:val="20"/>
        </w:rPr>
      </w:pPr>
      <w:r w:rsidRPr="00DB6D4A">
        <w:rPr>
          <w:rFonts w:ascii="Tahoma" w:hAnsi="Tahoma" w:cs="Tahoma"/>
          <w:sz w:val="20"/>
        </w:rPr>
        <w:t>Responsabile del Procedimento per la sola fase dell'evidenza pubblica è l'Avv. Giancarlo Avolio.</w:t>
      </w:r>
    </w:p>
    <w:p w:rsidR="00123259" w:rsidRPr="009764EC" w:rsidRDefault="00123259" w:rsidP="00123259">
      <w:pPr>
        <w:tabs>
          <w:tab w:val="left" w:pos="709"/>
          <w:tab w:val="left" w:pos="1560"/>
          <w:tab w:val="left" w:pos="2268"/>
          <w:tab w:val="left" w:pos="2694"/>
          <w:tab w:val="left" w:pos="3686"/>
          <w:tab w:val="left" w:pos="4395"/>
          <w:tab w:val="left" w:pos="5387"/>
        </w:tabs>
        <w:spacing w:after="0"/>
        <w:ind w:left="-425"/>
        <w:rPr>
          <w:rFonts w:ascii="Tahoma" w:hAnsi="Tahoma" w:cs="Tahoma"/>
          <w:b/>
          <w:bCs/>
          <w:iCs/>
          <w:spacing w:val="-6"/>
          <w:sz w:val="20"/>
        </w:rPr>
      </w:pPr>
    </w:p>
    <w:p w:rsidR="00123259" w:rsidRPr="009764EC" w:rsidRDefault="00123259" w:rsidP="00123259">
      <w:pPr>
        <w:autoSpaceDE w:val="0"/>
        <w:autoSpaceDN w:val="0"/>
        <w:adjustRightInd w:val="0"/>
        <w:spacing w:after="0"/>
        <w:jc w:val="left"/>
        <w:rPr>
          <w:rFonts w:ascii="Tahoma" w:hAnsi="Tahoma" w:cs="Tahoma"/>
          <w:color w:val="000000"/>
          <w:sz w:val="20"/>
        </w:rPr>
      </w:pPr>
    </w:p>
    <w:p w:rsidR="00123259" w:rsidRPr="009764EC" w:rsidRDefault="00123259" w:rsidP="00123259">
      <w:pPr>
        <w:pStyle w:val="Rub2"/>
        <w:ind w:left="-425" w:right="0"/>
        <w:jc w:val="both"/>
        <w:rPr>
          <w:rFonts w:ascii="Tahoma" w:hAnsi="Tahoma" w:cs="Tahoma"/>
          <w:smallCaps w:val="0"/>
          <w:spacing w:val="-2"/>
        </w:rPr>
      </w:pPr>
    </w:p>
    <w:p w:rsidR="00123259" w:rsidRPr="009764EC" w:rsidRDefault="00DB6D4A" w:rsidP="00123259">
      <w:pPr>
        <w:spacing w:after="0"/>
        <w:jc w:val="center"/>
        <w:rPr>
          <w:rFonts w:ascii="Tahoma" w:hAnsi="Tahoma" w:cs="Tahoma"/>
          <w:b/>
          <w:i/>
          <w:iCs/>
          <w:sz w:val="20"/>
        </w:rPr>
      </w:pPr>
      <w:r>
        <w:rPr>
          <w:rFonts w:ascii="Tahoma" w:hAnsi="Tahoma" w:cs="Tahoma"/>
          <w:b/>
          <w:i/>
          <w:iCs/>
          <w:sz w:val="20"/>
        </w:rPr>
        <w:tab/>
      </w:r>
      <w:r>
        <w:rPr>
          <w:rFonts w:ascii="Tahoma" w:hAnsi="Tahoma" w:cs="Tahoma"/>
          <w:b/>
          <w:i/>
          <w:iCs/>
          <w:sz w:val="20"/>
        </w:rPr>
        <w:tab/>
      </w:r>
      <w:r>
        <w:rPr>
          <w:rFonts w:ascii="Tahoma" w:hAnsi="Tahoma" w:cs="Tahoma"/>
          <w:b/>
          <w:i/>
          <w:iCs/>
          <w:sz w:val="20"/>
        </w:rPr>
        <w:tab/>
      </w:r>
      <w:r>
        <w:rPr>
          <w:rFonts w:ascii="Tahoma" w:hAnsi="Tahoma" w:cs="Tahoma"/>
          <w:b/>
          <w:i/>
          <w:iCs/>
          <w:sz w:val="20"/>
        </w:rPr>
        <w:tab/>
      </w:r>
      <w:r>
        <w:rPr>
          <w:rFonts w:ascii="Tahoma" w:hAnsi="Tahoma" w:cs="Tahoma"/>
          <w:b/>
          <w:i/>
          <w:iCs/>
          <w:sz w:val="20"/>
        </w:rPr>
        <w:tab/>
      </w:r>
      <w:r>
        <w:rPr>
          <w:rFonts w:ascii="Tahoma" w:hAnsi="Tahoma" w:cs="Tahoma"/>
          <w:b/>
          <w:i/>
          <w:iCs/>
          <w:sz w:val="20"/>
        </w:rPr>
        <w:tab/>
      </w:r>
      <w:r>
        <w:rPr>
          <w:rFonts w:ascii="Tahoma" w:hAnsi="Tahoma" w:cs="Tahoma"/>
          <w:b/>
          <w:i/>
          <w:iCs/>
          <w:sz w:val="20"/>
        </w:rPr>
        <w:tab/>
      </w:r>
      <w:r>
        <w:rPr>
          <w:rFonts w:ascii="Tahoma" w:hAnsi="Tahoma" w:cs="Tahoma"/>
          <w:b/>
          <w:i/>
          <w:iCs/>
          <w:sz w:val="20"/>
        </w:rPr>
        <w:tab/>
      </w:r>
      <w:r>
        <w:rPr>
          <w:rFonts w:ascii="Tahoma" w:hAnsi="Tahoma" w:cs="Tahoma"/>
          <w:b/>
          <w:i/>
          <w:iCs/>
          <w:sz w:val="20"/>
        </w:rPr>
        <w:tab/>
      </w:r>
      <w:r w:rsidR="00123259" w:rsidRPr="009764EC">
        <w:rPr>
          <w:rFonts w:ascii="Tahoma" w:hAnsi="Tahoma" w:cs="Tahoma"/>
          <w:b/>
          <w:i/>
          <w:iCs/>
          <w:sz w:val="20"/>
        </w:rPr>
        <w:t>Il Direttore Acquisti</w:t>
      </w:r>
    </w:p>
    <w:p w:rsidR="00123259" w:rsidRPr="009764EC" w:rsidRDefault="00123259" w:rsidP="00123259">
      <w:pPr>
        <w:spacing w:after="120"/>
        <w:rPr>
          <w:rFonts w:ascii="Tahoma" w:hAnsi="Tahoma" w:cs="Tahoma"/>
          <w:sz w:val="20"/>
        </w:rPr>
      </w:pPr>
      <w:r w:rsidRPr="009764EC">
        <w:rPr>
          <w:rFonts w:ascii="Tahoma" w:hAnsi="Tahoma" w:cs="Tahoma"/>
          <w:b/>
          <w:i/>
          <w:iCs/>
          <w:sz w:val="20"/>
        </w:rPr>
        <w:t xml:space="preserve">                                                                         </w:t>
      </w:r>
      <w:r w:rsidR="00DB6D4A">
        <w:rPr>
          <w:rFonts w:ascii="Tahoma" w:hAnsi="Tahoma" w:cs="Tahoma"/>
          <w:b/>
          <w:i/>
          <w:iCs/>
          <w:sz w:val="20"/>
        </w:rPr>
        <w:tab/>
      </w:r>
      <w:r w:rsidR="00DB6D4A">
        <w:rPr>
          <w:rFonts w:ascii="Tahoma" w:hAnsi="Tahoma" w:cs="Tahoma"/>
          <w:b/>
          <w:i/>
          <w:iCs/>
          <w:sz w:val="20"/>
        </w:rPr>
        <w:tab/>
      </w:r>
      <w:r w:rsidR="00DB6D4A">
        <w:rPr>
          <w:rFonts w:ascii="Tahoma" w:hAnsi="Tahoma" w:cs="Tahoma"/>
          <w:b/>
          <w:i/>
          <w:iCs/>
          <w:sz w:val="20"/>
        </w:rPr>
        <w:tab/>
      </w:r>
      <w:r w:rsidR="00DB6D4A">
        <w:rPr>
          <w:rFonts w:ascii="Tahoma" w:hAnsi="Tahoma" w:cs="Tahoma"/>
          <w:b/>
          <w:i/>
          <w:iCs/>
          <w:sz w:val="20"/>
        </w:rPr>
        <w:tab/>
      </w:r>
      <w:r w:rsidRPr="009764EC">
        <w:rPr>
          <w:rFonts w:ascii="Tahoma" w:hAnsi="Tahoma" w:cs="Tahoma"/>
          <w:b/>
          <w:i/>
          <w:iCs/>
          <w:sz w:val="20"/>
        </w:rPr>
        <w:t xml:space="preserve">  dott. F. Coppola</w:t>
      </w:r>
    </w:p>
    <w:p w:rsidR="00CA1C22" w:rsidRPr="009764EC" w:rsidRDefault="00CA1C22" w:rsidP="00123259">
      <w:pPr>
        <w:rPr>
          <w:rFonts w:ascii="Tahoma" w:hAnsi="Tahoma" w:cs="Tahoma"/>
          <w:sz w:val="20"/>
        </w:rPr>
      </w:pPr>
    </w:p>
    <w:sectPr w:rsidR="00CA1C22" w:rsidRPr="009764EC" w:rsidSect="00221C2A">
      <w:headerReference w:type="default" r:id="rId12"/>
      <w:footerReference w:type="default" r:id="rId13"/>
      <w:footnotePr>
        <w:numStart w:val="3"/>
      </w:footnotePr>
      <w:endnotePr>
        <w:numFmt w:val="decimal"/>
        <w:numStart w:val="2"/>
      </w:endnotePr>
      <w:pgSz w:w="11907" w:h="16840" w:code="9"/>
      <w:pgMar w:top="851" w:right="1021" w:bottom="851" w:left="1304" w:header="601" w:footer="794" w:gutter="0"/>
      <w:paperSrc w:first="15" w:other="15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58B7" w:rsidRDefault="007558B7" w:rsidP="00221C2A">
      <w:pPr>
        <w:spacing w:after="0"/>
      </w:pPr>
      <w:r>
        <w:separator/>
      </w:r>
    </w:p>
  </w:endnote>
  <w:endnote w:type="continuationSeparator" w:id="0">
    <w:p w:rsidR="007558B7" w:rsidRDefault="007558B7" w:rsidP="00221C2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Liberation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8B7" w:rsidRDefault="007558B7">
    <w:pPr>
      <w:pStyle w:val="Pidipagina"/>
      <w:framePr w:wrap="auto" w:vAnchor="text" w:hAnchor="margin" w:xAlign="right" w:y="1"/>
      <w:rPr>
        <w:rStyle w:val="Numeropagina"/>
      </w:rPr>
    </w:pPr>
  </w:p>
  <w:p w:rsidR="007558B7" w:rsidRDefault="007558B7">
    <w:pPr>
      <w:pStyle w:val="Pidipagina"/>
      <w:tabs>
        <w:tab w:val="right" w:pos="9072"/>
      </w:tabs>
      <w:rPr>
        <w:lang w:val="fr-BE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58B7" w:rsidRDefault="007558B7" w:rsidP="00221C2A">
      <w:pPr>
        <w:spacing w:after="0"/>
      </w:pPr>
      <w:r>
        <w:separator/>
      </w:r>
    </w:p>
  </w:footnote>
  <w:footnote w:type="continuationSeparator" w:id="0">
    <w:p w:rsidR="007558B7" w:rsidRDefault="007558B7" w:rsidP="00221C2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8B7" w:rsidRDefault="007558B7">
    <w:pPr>
      <w:pStyle w:val="Intestazione"/>
      <w:framePr w:wrap="auto" w:vAnchor="text" w:hAnchor="margin" w:xAlign="right" w:y="1"/>
      <w:ind w:right="360"/>
      <w:rPr>
        <w:rStyle w:val="Numeropagina"/>
      </w:rPr>
    </w:pPr>
    <w:r>
      <w:rPr>
        <w:rStyle w:val="Numeropagina"/>
      </w:rPr>
      <w:tab/>
    </w:r>
  </w:p>
  <w:p w:rsidR="007558B7" w:rsidRDefault="007558B7">
    <w:pPr>
      <w:pStyle w:val="Intestazione"/>
      <w:ind w:right="360"/>
      <w:jc w:val="right"/>
      <w:rPr>
        <w:sz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533ECF"/>
    <w:multiLevelType w:val="hybridMultilevel"/>
    <w:tmpl w:val="D7906D36"/>
    <w:lvl w:ilvl="0" w:tplc="D32CC568">
      <w:start w:val="1"/>
      <w:numFmt w:val="lowerLetter"/>
      <w:lvlText w:val="%1)"/>
      <w:lvlJc w:val="left"/>
      <w:pPr>
        <w:ind w:left="7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796" w:hanging="360"/>
      </w:pPr>
    </w:lvl>
    <w:lvl w:ilvl="2" w:tplc="0410001B" w:tentative="1">
      <w:start w:val="1"/>
      <w:numFmt w:val="lowerRoman"/>
      <w:lvlText w:val="%3."/>
      <w:lvlJc w:val="right"/>
      <w:pPr>
        <w:ind w:left="1516" w:hanging="180"/>
      </w:pPr>
    </w:lvl>
    <w:lvl w:ilvl="3" w:tplc="0410000F" w:tentative="1">
      <w:start w:val="1"/>
      <w:numFmt w:val="decimal"/>
      <w:lvlText w:val="%4."/>
      <w:lvlJc w:val="left"/>
      <w:pPr>
        <w:ind w:left="2236" w:hanging="360"/>
      </w:pPr>
    </w:lvl>
    <w:lvl w:ilvl="4" w:tplc="04100019" w:tentative="1">
      <w:start w:val="1"/>
      <w:numFmt w:val="lowerLetter"/>
      <w:lvlText w:val="%5."/>
      <w:lvlJc w:val="left"/>
      <w:pPr>
        <w:ind w:left="2956" w:hanging="360"/>
      </w:pPr>
    </w:lvl>
    <w:lvl w:ilvl="5" w:tplc="0410001B" w:tentative="1">
      <w:start w:val="1"/>
      <w:numFmt w:val="lowerRoman"/>
      <w:lvlText w:val="%6."/>
      <w:lvlJc w:val="right"/>
      <w:pPr>
        <w:ind w:left="3676" w:hanging="180"/>
      </w:pPr>
    </w:lvl>
    <w:lvl w:ilvl="6" w:tplc="0410000F" w:tentative="1">
      <w:start w:val="1"/>
      <w:numFmt w:val="decimal"/>
      <w:lvlText w:val="%7."/>
      <w:lvlJc w:val="left"/>
      <w:pPr>
        <w:ind w:left="4396" w:hanging="360"/>
      </w:pPr>
    </w:lvl>
    <w:lvl w:ilvl="7" w:tplc="04100019" w:tentative="1">
      <w:start w:val="1"/>
      <w:numFmt w:val="lowerLetter"/>
      <w:lvlText w:val="%8."/>
      <w:lvlJc w:val="left"/>
      <w:pPr>
        <w:ind w:left="5116" w:hanging="360"/>
      </w:pPr>
    </w:lvl>
    <w:lvl w:ilvl="8" w:tplc="0410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570B0520"/>
    <w:multiLevelType w:val="hybridMultilevel"/>
    <w:tmpl w:val="51DCBE76"/>
    <w:lvl w:ilvl="0" w:tplc="46DE269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0DC2235"/>
    <w:multiLevelType w:val="hybridMultilevel"/>
    <w:tmpl w:val="2A7C4606"/>
    <w:lvl w:ilvl="0" w:tplc="7FB8159A">
      <w:start w:val="2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3">
    <w:nsid w:val="7DA91E50"/>
    <w:multiLevelType w:val="hybridMultilevel"/>
    <w:tmpl w:val="E0BC11FE"/>
    <w:lvl w:ilvl="0" w:tplc="04100005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ascii="Garamond" w:hAnsi="Garamond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2"/>
        <w:szCs w:val="22"/>
        <w:vertAlign w:val="baseline"/>
      </w:rPr>
    </w:lvl>
    <w:lvl w:ilvl="1" w:tplc="04100003">
      <w:start w:val="2"/>
      <w:numFmt w:val="bullet"/>
      <w:lvlText w:val="-"/>
      <w:lvlJc w:val="left"/>
      <w:pPr>
        <w:tabs>
          <w:tab w:val="num" w:pos="797"/>
        </w:tabs>
        <w:ind w:left="797" w:hanging="360"/>
      </w:pPr>
      <w:rPr>
        <w:rFonts w:ascii="Garamond" w:eastAsia="Times New Roman" w:hAnsi="Garamond" w:cs="Arial" w:hint="default"/>
        <w:sz w:val="22"/>
      </w:rPr>
    </w:lvl>
    <w:lvl w:ilvl="2" w:tplc="04100005" w:tentative="1">
      <w:start w:val="1"/>
      <w:numFmt w:val="lowerRoman"/>
      <w:lvlText w:val="%3."/>
      <w:lvlJc w:val="right"/>
      <w:pPr>
        <w:tabs>
          <w:tab w:val="num" w:pos="1517"/>
        </w:tabs>
        <w:ind w:left="1517" w:hanging="180"/>
      </w:pPr>
    </w:lvl>
    <w:lvl w:ilvl="3" w:tplc="04100001" w:tentative="1">
      <w:start w:val="1"/>
      <w:numFmt w:val="decimal"/>
      <w:lvlText w:val="%4."/>
      <w:lvlJc w:val="left"/>
      <w:pPr>
        <w:tabs>
          <w:tab w:val="num" w:pos="2237"/>
        </w:tabs>
        <w:ind w:left="2237" w:hanging="360"/>
      </w:pPr>
    </w:lvl>
    <w:lvl w:ilvl="4" w:tplc="04100003" w:tentative="1">
      <w:start w:val="1"/>
      <w:numFmt w:val="lowerLetter"/>
      <w:lvlText w:val="%5."/>
      <w:lvlJc w:val="left"/>
      <w:pPr>
        <w:tabs>
          <w:tab w:val="num" w:pos="2957"/>
        </w:tabs>
        <w:ind w:left="2957" w:hanging="360"/>
      </w:pPr>
    </w:lvl>
    <w:lvl w:ilvl="5" w:tplc="04100005" w:tentative="1">
      <w:start w:val="1"/>
      <w:numFmt w:val="lowerRoman"/>
      <w:lvlText w:val="%6."/>
      <w:lvlJc w:val="right"/>
      <w:pPr>
        <w:tabs>
          <w:tab w:val="num" w:pos="3677"/>
        </w:tabs>
        <w:ind w:left="3677" w:hanging="180"/>
      </w:pPr>
    </w:lvl>
    <w:lvl w:ilvl="6" w:tplc="04100001" w:tentative="1">
      <w:start w:val="1"/>
      <w:numFmt w:val="decimal"/>
      <w:lvlText w:val="%7."/>
      <w:lvlJc w:val="left"/>
      <w:pPr>
        <w:tabs>
          <w:tab w:val="num" w:pos="4397"/>
        </w:tabs>
        <w:ind w:left="4397" w:hanging="360"/>
      </w:pPr>
    </w:lvl>
    <w:lvl w:ilvl="7" w:tplc="04100003" w:tentative="1">
      <w:start w:val="1"/>
      <w:numFmt w:val="lowerLetter"/>
      <w:lvlText w:val="%8."/>
      <w:lvlJc w:val="left"/>
      <w:pPr>
        <w:tabs>
          <w:tab w:val="num" w:pos="5117"/>
        </w:tabs>
        <w:ind w:left="5117" w:hanging="360"/>
      </w:pPr>
    </w:lvl>
    <w:lvl w:ilvl="8" w:tplc="04100005" w:tentative="1">
      <w:start w:val="1"/>
      <w:numFmt w:val="lowerRoman"/>
      <w:lvlText w:val="%9."/>
      <w:lvlJc w:val="right"/>
      <w:pPr>
        <w:tabs>
          <w:tab w:val="num" w:pos="5837"/>
        </w:tabs>
        <w:ind w:left="583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283"/>
  <w:characterSpacingControl w:val="doNotCompress"/>
  <w:footnotePr>
    <w:numStart w:val="3"/>
    <w:footnote w:id="-1"/>
    <w:footnote w:id="0"/>
  </w:footnotePr>
  <w:endnotePr>
    <w:numFmt w:val="decimal"/>
    <w:numStart w:val="2"/>
    <w:endnote w:id="-1"/>
    <w:endnote w:id="0"/>
  </w:endnotePr>
  <w:compat/>
  <w:rsids>
    <w:rsidRoot w:val="00CA1C22"/>
    <w:rsid w:val="00001C76"/>
    <w:rsid w:val="00003A25"/>
    <w:rsid w:val="000371C6"/>
    <w:rsid w:val="00042C4E"/>
    <w:rsid w:val="00047C5F"/>
    <w:rsid w:val="00050119"/>
    <w:rsid w:val="00057010"/>
    <w:rsid w:val="00075E0F"/>
    <w:rsid w:val="000C012D"/>
    <w:rsid w:val="000C062C"/>
    <w:rsid w:val="00102828"/>
    <w:rsid w:val="00106CDA"/>
    <w:rsid w:val="00123259"/>
    <w:rsid w:val="001428FB"/>
    <w:rsid w:val="0017051C"/>
    <w:rsid w:val="00186CF6"/>
    <w:rsid w:val="001E17D1"/>
    <w:rsid w:val="00220547"/>
    <w:rsid w:val="00221C2A"/>
    <w:rsid w:val="002247C0"/>
    <w:rsid w:val="00230183"/>
    <w:rsid w:val="002605E6"/>
    <w:rsid w:val="002D10F8"/>
    <w:rsid w:val="002E0C79"/>
    <w:rsid w:val="002F3CF0"/>
    <w:rsid w:val="00315913"/>
    <w:rsid w:val="00343185"/>
    <w:rsid w:val="00343E9E"/>
    <w:rsid w:val="00371E96"/>
    <w:rsid w:val="00394AE9"/>
    <w:rsid w:val="003B189D"/>
    <w:rsid w:val="00402E34"/>
    <w:rsid w:val="0042788D"/>
    <w:rsid w:val="00457993"/>
    <w:rsid w:val="004645C6"/>
    <w:rsid w:val="004A055F"/>
    <w:rsid w:val="004B02D9"/>
    <w:rsid w:val="004E3006"/>
    <w:rsid w:val="00554796"/>
    <w:rsid w:val="005571D5"/>
    <w:rsid w:val="00584529"/>
    <w:rsid w:val="00587B85"/>
    <w:rsid w:val="005A3BC8"/>
    <w:rsid w:val="005E63EE"/>
    <w:rsid w:val="006105CD"/>
    <w:rsid w:val="0069230A"/>
    <w:rsid w:val="006C2450"/>
    <w:rsid w:val="00741F66"/>
    <w:rsid w:val="007535A5"/>
    <w:rsid w:val="007558B7"/>
    <w:rsid w:val="007E6963"/>
    <w:rsid w:val="00800DF4"/>
    <w:rsid w:val="0080199F"/>
    <w:rsid w:val="00806560"/>
    <w:rsid w:val="008171CF"/>
    <w:rsid w:val="008530AA"/>
    <w:rsid w:val="0085698F"/>
    <w:rsid w:val="00857021"/>
    <w:rsid w:val="008C6447"/>
    <w:rsid w:val="008D0663"/>
    <w:rsid w:val="00943F57"/>
    <w:rsid w:val="00956156"/>
    <w:rsid w:val="009764EC"/>
    <w:rsid w:val="009A1573"/>
    <w:rsid w:val="009A72A0"/>
    <w:rsid w:val="009D1BDE"/>
    <w:rsid w:val="00A204CD"/>
    <w:rsid w:val="00A239DE"/>
    <w:rsid w:val="00A652EF"/>
    <w:rsid w:val="00AB19AB"/>
    <w:rsid w:val="00AD1D3C"/>
    <w:rsid w:val="00AF7DBF"/>
    <w:rsid w:val="00B07D74"/>
    <w:rsid w:val="00B17EDF"/>
    <w:rsid w:val="00B41324"/>
    <w:rsid w:val="00B9625A"/>
    <w:rsid w:val="00BE24F4"/>
    <w:rsid w:val="00BF792D"/>
    <w:rsid w:val="00C1458C"/>
    <w:rsid w:val="00C163FE"/>
    <w:rsid w:val="00C350A4"/>
    <w:rsid w:val="00C54E16"/>
    <w:rsid w:val="00C63144"/>
    <w:rsid w:val="00C70289"/>
    <w:rsid w:val="00C928F2"/>
    <w:rsid w:val="00C93862"/>
    <w:rsid w:val="00CA1C22"/>
    <w:rsid w:val="00D03954"/>
    <w:rsid w:val="00D07476"/>
    <w:rsid w:val="00D37F4F"/>
    <w:rsid w:val="00D53086"/>
    <w:rsid w:val="00DB3572"/>
    <w:rsid w:val="00DB6D4A"/>
    <w:rsid w:val="00DC1E94"/>
    <w:rsid w:val="00E12627"/>
    <w:rsid w:val="00E607E8"/>
    <w:rsid w:val="00EB5820"/>
    <w:rsid w:val="00ED0960"/>
    <w:rsid w:val="00EE5FDB"/>
    <w:rsid w:val="00EF6911"/>
    <w:rsid w:val="00F0094C"/>
    <w:rsid w:val="00F17E56"/>
    <w:rsid w:val="00F318A7"/>
    <w:rsid w:val="00F6525F"/>
    <w:rsid w:val="00F71FB9"/>
    <w:rsid w:val="00FB60DD"/>
    <w:rsid w:val="00FD6054"/>
    <w:rsid w:val="00FE2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23259"/>
    <w:p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D0960"/>
    <w:pPr>
      <w:ind w:left="720"/>
      <w:contextualSpacing/>
    </w:pPr>
  </w:style>
  <w:style w:type="paragraph" w:styleId="Pidipagina">
    <w:name w:val="footer"/>
    <w:basedOn w:val="Normale"/>
    <w:link w:val="PidipaginaCarattere"/>
    <w:rsid w:val="00123259"/>
    <w:pPr>
      <w:spacing w:after="0"/>
      <w:jc w:val="left"/>
    </w:pPr>
    <w:rPr>
      <w:rFonts w:ascii="Arial" w:hAnsi="Arial"/>
      <w:sz w:val="16"/>
    </w:rPr>
  </w:style>
  <w:style w:type="character" w:customStyle="1" w:styleId="PidipaginaCarattere">
    <w:name w:val="Piè di pagina Carattere"/>
    <w:basedOn w:val="Carpredefinitoparagrafo"/>
    <w:link w:val="Pidipagina"/>
    <w:rsid w:val="00123259"/>
    <w:rPr>
      <w:rFonts w:ascii="Arial" w:eastAsia="Times New Roman" w:hAnsi="Arial" w:cs="Times New Roman"/>
      <w:sz w:val="16"/>
      <w:szCs w:val="20"/>
      <w:lang w:eastAsia="it-IT"/>
    </w:rPr>
  </w:style>
  <w:style w:type="paragraph" w:styleId="Intestazione">
    <w:name w:val="header"/>
    <w:basedOn w:val="Normale"/>
    <w:link w:val="IntestazioneCarattere"/>
    <w:rsid w:val="00123259"/>
    <w:pPr>
      <w:tabs>
        <w:tab w:val="right" w:pos="8641"/>
      </w:tabs>
      <w:spacing w:after="0"/>
      <w:jc w:val="left"/>
    </w:pPr>
  </w:style>
  <w:style w:type="character" w:customStyle="1" w:styleId="IntestazioneCarattere">
    <w:name w:val="Intestazione Carattere"/>
    <w:basedOn w:val="Carpredefinitoparagrafo"/>
    <w:link w:val="Intestazione"/>
    <w:rsid w:val="00123259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Numeropagina">
    <w:name w:val="page number"/>
    <w:basedOn w:val="Carpredefinitoparagrafo"/>
    <w:rsid w:val="00123259"/>
  </w:style>
  <w:style w:type="paragraph" w:customStyle="1" w:styleId="Rub2">
    <w:name w:val="Rub2"/>
    <w:basedOn w:val="Normale"/>
    <w:next w:val="Normale"/>
    <w:rsid w:val="00123259"/>
    <w:pPr>
      <w:tabs>
        <w:tab w:val="left" w:pos="709"/>
        <w:tab w:val="left" w:pos="5670"/>
        <w:tab w:val="left" w:pos="6663"/>
        <w:tab w:val="left" w:pos="7088"/>
      </w:tabs>
      <w:spacing w:after="0"/>
      <w:ind w:right="-596"/>
      <w:jc w:val="left"/>
    </w:pPr>
    <w:rPr>
      <w:smallCaps/>
      <w:sz w:val="20"/>
    </w:rPr>
  </w:style>
  <w:style w:type="character" w:styleId="Collegamentoipertestuale">
    <w:name w:val="Hyperlink"/>
    <w:basedOn w:val="Carpredefinitoparagrafo"/>
    <w:rsid w:val="00123259"/>
    <w:rPr>
      <w:color w:val="0000FF"/>
      <w:u w:val="single"/>
    </w:rPr>
  </w:style>
  <w:style w:type="paragraph" w:styleId="Testonormale">
    <w:name w:val="Plain Text"/>
    <w:basedOn w:val="Normale"/>
    <w:link w:val="TestonormaleCarattere"/>
    <w:rsid w:val="00FE245C"/>
    <w:pPr>
      <w:spacing w:after="0"/>
      <w:jc w:val="left"/>
    </w:pPr>
    <w:rPr>
      <w:rFonts w:ascii="Courier New" w:hAnsi="Courier New"/>
      <w:sz w:val="20"/>
    </w:rPr>
  </w:style>
  <w:style w:type="character" w:customStyle="1" w:styleId="TestonormaleCarattere">
    <w:name w:val="Testo normale Carattere"/>
    <w:basedOn w:val="Carpredefinitoparagrafo"/>
    <w:link w:val="Testonormale"/>
    <w:rsid w:val="00FE245C"/>
    <w:rPr>
      <w:rFonts w:ascii="Courier New" w:eastAsia="Times New Roman" w:hAnsi="Courier New" w:cs="Times New Roman"/>
      <w:sz w:val="20"/>
      <w:szCs w:val="20"/>
      <w:lang w:eastAsia="it-IT"/>
    </w:rPr>
  </w:style>
  <w:style w:type="paragraph" w:customStyle="1" w:styleId="Default">
    <w:name w:val="Default"/>
    <w:rsid w:val="009A15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24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zione.acquisti@asianapoli.it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sianapoli.i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sianapoli.i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utoritalavoripubblici.it/riscossioni2007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8F01B9-71E1-4098-B723-63689DB5C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522</TotalTime>
  <Pages>3</Pages>
  <Words>1446</Words>
  <Characters>8245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fcoppola</dc:creator>
  <cp:lastModifiedBy> </cp:lastModifiedBy>
  <cp:revision>57</cp:revision>
  <cp:lastPrinted>2013-04-30T08:26:00Z</cp:lastPrinted>
  <dcterms:created xsi:type="dcterms:W3CDTF">2012-06-04T10:16:00Z</dcterms:created>
  <dcterms:modified xsi:type="dcterms:W3CDTF">2013-04-30T08:32:00Z</dcterms:modified>
</cp:coreProperties>
</file>