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– </w:t>
      </w:r>
      <w:r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D505E0" w:rsidRDefault="000F4C15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>
        <w:rPr>
          <w:rFonts w:ascii="Cambria" w:hAnsi="Cambria" w:cs="Tahoma"/>
          <w:color w:val="000000"/>
          <w:sz w:val="22"/>
          <w:szCs w:val="22"/>
        </w:rPr>
        <w:t>ha indetto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376FE">
        <w:rPr>
          <w:rFonts w:ascii="Cambria" w:hAnsi="Cambria" w:cs="Tahoma"/>
          <w:color w:val="000000"/>
          <w:sz w:val="22"/>
          <w:szCs w:val="22"/>
        </w:rPr>
        <w:t xml:space="preserve">le seguenti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procedur</w:t>
      </w:r>
      <w:r w:rsidR="00D376FE">
        <w:rPr>
          <w:rFonts w:ascii="Cambria" w:hAnsi="Cambria" w:cs="Tahoma"/>
          <w:color w:val="000000"/>
          <w:sz w:val="22"/>
          <w:szCs w:val="22"/>
        </w:rPr>
        <w:t xml:space="preserve">e aperte: </w:t>
      </w:r>
      <w:r w:rsidR="00D376FE" w:rsidRPr="009404EB">
        <w:rPr>
          <w:rFonts w:ascii="Cambria" w:hAnsi="Cambria" w:cs="Tahoma"/>
          <w:b/>
          <w:color w:val="000000"/>
          <w:sz w:val="22"/>
          <w:szCs w:val="22"/>
        </w:rPr>
        <w:t>ID18REA001</w:t>
      </w:r>
      <w:r w:rsidR="00D376FE" w:rsidRPr="00D376F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404EB">
        <w:rPr>
          <w:rFonts w:ascii="Cambria" w:hAnsi="Cambria" w:cs="Tahoma"/>
          <w:color w:val="000000"/>
          <w:sz w:val="22"/>
          <w:szCs w:val="22"/>
        </w:rPr>
        <w:t>s</w:t>
      </w:r>
      <w:r w:rsidR="00D376FE" w:rsidRPr="00D376FE">
        <w:rPr>
          <w:rFonts w:ascii="Cambria" w:hAnsi="Cambria" w:cs="Tahoma"/>
          <w:color w:val="000000"/>
          <w:sz w:val="22"/>
          <w:szCs w:val="22"/>
        </w:rPr>
        <w:t>tipula di una convenzione per l’affidamento della fornitura in service di reattivi e della strumentazione per l’estrazione di acidi nucleici per ASUI.TS e ASUI.UD.</w:t>
      </w:r>
      <w:r w:rsidR="009404EB" w:rsidRPr="009404EB">
        <w:rPr>
          <w:rFonts w:ascii="Cambria" w:hAnsi="Cambria" w:cs="Tahoma"/>
          <w:sz w:val="22"/>
          <w:szCs w:val="22"/>
        </w:rPr>
        <w:t xml:space="preserve"> </w:t>
      </w:r>
      <w:r w:rsidR="009404EB" w:rsidRPr="00580E0E">
        <w:rPr>
          <w:rFonts w:ascii="Cambria" w:hAnsi="Cambria" w:cs="Tahoma"/>
          <w:sz w:val="22"/>
          <w:szCs w:val="22"/>
        </w:rPr>
        <w:t xml:space="preserve">Importo: </w:t>
      </w:r>
      <w:r w:rsidR="009404EB" w:rsidRPr="009404EB">
        <w:rPr>
          <w:rFonts w:ascii="Cambria" w:hAnsi="Cambria" w:cs="Tahoma"/>
          <w:sz w:val="22"/>
          <w:szCs w:val="22"/>
        </w:rPr>
        <w:t>€ 524.000,00 + € 458.500,00 per opzioni contrattuali</w:t>
      </w:r>
      <w:r w:rsidR="009404EB">
        <w:rPr>
          <w:rFonts w:ascii="Cambria" w:hAnsi="Cambria" w:cs="Tahoma"/>
          <w:sz w:val="22"/>
          <w:szCs w:val="22"/>
        </w:rPr>
        <w:t>.</w:t>
      </w:r>
      <w:r w:rsidR="009404EB" w:rsidRPr="00580E0E">
        <w:rPr>
          <w:rFonts w:ascii="Cambria" w:hAnsi="Cambria" w:cs="Tahoma"/>
          <w:sz w:val="22"/>
          <w:szCs w:val="22"/>
        </w:rPr>
        <w:t xml:space="preserve"> </w:t>
      </w:r>
      <w:r w:rsidR="009404EB" w:rsidRPr="00580E0E">
        <w:rPr>
          <w:rFonts w:ascii="Cambria" w:hAnsi="Cambria" w:cs="Tahoma"/>
          <w:color w:val="000000"/>
          <w:sz w:val="22"/>
          <w:szCs w:val="22"/>
        </w:rPr>
        <w:t xml:space="preserve">Scadenza offerte </w:t>
      </w:r>
      <w:r w:rsidR="009404EB">
        <w:rPr>
          <w:rFonts w:ascii="Cambria" w:hAnsi="Cambria" w:cs="Tahoma"/>
          <w:color w:val="000000"/>
          <w:sz w:val="22"/>
          <w:szCs w:val="22"/>
        </w:rPr>
        <w:t>14/11/2019 ore 12:00 -</w:t>
      </w:r>
      <w:r w:rsidR="009404EB" w:rsidRPr="00580E0E">
        <w:rPr>
          <w:rFonts w:ascii="Cambria" w:hAnsi="Cambria" w:cs="Tahoma"/>
          <w:color w:val="000000"/>
          <w:sz w:val="22"/>
          <w:szCs w:val="22"/>
        </w:rPr>
        <w:t xml:space="preserve"> Apertura offerte</w:t>
      </w:r>
      <w:r w:rsidR="00E7692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404EB" w:rsidRPr="00580E0E">
        <w:rPr>
          <w:rFonts w:ascii="Cambria" w:hAnsi="Cambria" w:cs="Tahoma"/>
          <w:color w:val="000000"/>
          <w:sz w:val="22"/>
          <w:szCs w:val="22"/>
        </w:rPr>
        <w:t>1</w:t>
      </w:r>
      <w:r w:rsidR="009404EB">
        <w:rPr>
          <w:rFonts w:ascii="Cambria" w:hAnsi="Cambria" w:cs="Tahoma"/>
          <w:color w:val="000000"/>
          <w:sz w:val="22"/>
          <w:szCs w:val="22"/>
        </w:rPr>
        <w:t>9</w:t>
      </w:r>
      <w:r w:rsidR="009404EB" w:rsidRPr="00580E0E">
        <w:rPr>
          <w:rFonts w:ascii="Cambria" w:hAnsi="Cambria" w:cs="Tahoma"/>
          <w:color w:val="000000"/>
          <w:sz w:val="22"/>
          <w:szCs w:val="22"/>
        </w:rPr>
        <w:t>/11/201</w:t>
      </w:r>
      <w:r w:rsidR="009404EB">
        <w:rPr>
          <w:rFonts w:ascii="Cambria" w:hAnsi="Cambria" w:cs="Tahoma"/>
          <w:color w:val="000000"/>
          <w:sz w:val="22"/>
          <w:szCs w:val="22"/>
        </w:rPr>
        <w:t xml:space="preserve">9 ore 09:30. </w:t>
      </w:r>
      <w:r w:rsidR="00D376FE" w:rsidRPr="009404EB">
        <w:rPr>
          <w:rFonts w:ascii="Cambria" w:hAnsi="Cambria" w:cs="Tahoma"/>
          <w:b/>
          <w:color w:val="000000"/>
          <w:sz w:val="22"/>
          <w:szCs w:val="22"/>
        </w:rPr>
        <w:t>ID18REA011</w:t>
      </w:r>
      <w:r w:rsidR="00D376FE" w:rsidRPr="00D376F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404EB">
        <w:rPr>
          <w:rFonts w:ascii="Cambria" w:hAnsi="Cambria" w:cs="Tahoma"/>
          <w:color w:val="000000"/>
          <w:sz w:val="22"/>
          <w:szCs w:val="22"/>
        </w:rPr>
        <w:t>s</w:t>
      </w:r>
      <w:r w:rsidR="00D376FE" w:rsidRPr="00D376FE">
        <w:rPr>
          <w:rFonts w:ascii="Cambria" w:hAnsi="Cambria" w:cs="Tahoma"/>
          <w:color w:val="000000"/>
          <w:sz w:val="22"/>
          <w:szCs w:val="22"/>
        </w:rPr>
        <w:t xml:space="preserve">tipula di una convenzione per l’affidamento della fornitura in service di sistemi analitici, sistemi di trattamento e pretrattamento dei campioni e materiali diagnostici per proteomica in spettrometria di massa </w:t>
      </w:r>
      <w:proofErr w:type="spellStart"/>
      <w:r w:rsidR="00D376FE" w:rsidRPr="00D376FE">
        <w:rPr>
          <w:rFonts w:ascii="Cambria" w:hAnsi="Cambria" w:cs="Tahoma"/>
          <w:color w:val="000000"/>
          <w:sz w:val="22"/>
          <w:szCs w:val="22"/>
        </w:rPr>
        <w:t>maldi</w:t>
      </w:r>
      <w:proofErr w:type="spellEnd"/>
      <w:r w:rsidR="00D376FE" w:rsidRPr="00D376FE">
        <w:rPr>
          <w:rFonts w:ascii="Cambria" w:hAnsi="Cambria" w:cs="Tahoma"/>
          <w:color w:val="000000"/>
          <w:sz w:val="22"/>
          <w:szCs w:val="22"/>
        </w:rPr>
        <w:t xml:space="preserve"> e per analisi in </w:t>
      </w:r>
      <w:proofErr w:type="spellStart"/>
      <w:r w:rsidR="00D376FE" w:rsidRPr="00D376FE">
        <w:rPr>
          <w:rFonts w:ascii="Cambria" w:hAnsi="Cambria" w:cs="Tahoma"/>
          <w:color w:val="000000"/>
          <w:sz w:val="22"/>
          <w:szCs w:val="22"/>
        </w:rPr>
        <w:t>cromatrografia</w:t>
      </w:r>
      <w:proofErr w:type="spellEnd"/>
      <w:r w:rsidR="00D376FE" w:rsidRPr="00D376FE">
        <w:rPr>
          <w:rFonts w:ascii="Cambria" w:hAnsi="Cambria" w:cs="Tahoma"/>
          <w:color w:val="000000"/>
          <w:sz w:val="22"/>
          <w:szCs w:val="22"/>
        </w:rPr>
        <w:t xml:space="preserve"> accoppiata a detector classici e/o spettrometria di massa per ASUI.UD.</w:t>
      </w:r>
      <w:r w:rsidR="009404EB" w:rsidRPr="009404EB">
        <w:rPr>
          <w:rFonts w:ascii="Cambria" w:hAnsi="Cambria" w:cs="Tahoma"/>
          <w:sz w:val="22"/>
          <w:szCs w:val="22"/>
        </w:rPr>
        <w:t xml:space="preserve"> </w:t>
      </w:r>
      <w:r w:rsidR="009404EB" w:rsidRPr="009404EB">
        <w:rPr>
          <w:rFonts w:ascii="Cambria" w:hAnsi="Cambria" w:cs="Tahoma"/>
          <w:color w:val="000000"/>
          <w:sz w:val="22"/>
          <w:szCs w:val="22"/>
        </w:rPr>
        <w:t>Importo: € 4.150.000,00 + € 3.320.000,00 per opzioni contrattuali</w:t>
      </w:r>
      <w:r w:rsidR="009404EB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9404EB" w:rsidRPr="009404EB">
        <w:rPr>
          <w:rFonts w:ascii="Cambria" w:hAnsi="Cambria" w:cs="Tahoma"/>
          <w:color w:val="000000"/>
          <w:sz w:val="22"/>
          <w:szCs w:val="22"/>
        </w:rPr>
        <w:t xml:space="preserve">Scadenza offerte </w:t>
      </w:r>
      <w:r w:rsidR="009404EB">
        <w:rPr>
          <w:rFonts w:ascii="Cambria" w:hAnsi="Cambria" w:cs="Tahoma"/>
          <w:color w:val="000000"/>
          <w:sz w:val="22"/>
          <w:szCs w:val="22"/>
        </w:rPr>
        <w:t xml:space="preserve">14/11/2019 ore 12:00 - </w:t>
      </w:r>
      <w:r w:rsidR="009404EB" w:rsidRPr="009404EB">
        <w:rPr>
          <w:rFonts w:ascii="Cambria" w:hAnsi="Cambria" w:cs="Tahoma"/>
          <w:color w:val="000000"/>
          <w:sz w:val="22"/>
          <w:szCs w:val="22"/>
        </w:rPr>
        <w:t xml:space="preserve">Apertura offerte </w:t>
      </w:r>
      <w:r w:rsidR="009404EB">
        <w:rPr>
          <w:rFonts w:ascii="Cambria" w:hAnsi="Cambria" w:cs="Tahoma"/>
          <w:color w:val="000000"/>
          <w:sz w:val="22"/>
          <w:szCs w:val="22"/>
        </w:rPr>
        <w:t xml:space="preserve">06/12/2019 ore 09:30. </w:t>
      </w:r>
      <w:r w:rsidR="00D376FE" w:rsidRPr="009404EB">
        <w:rPr>
          <w:rFonts w:ascii="Cambria" w:hAnsi="Cambria" w:cs="Tahoma"/>
          <w:b/>
          <w:color w:val="000000"/>
          <w:sz w:val="22"/>
          <w:szCs w:val="22"/>
        </w:rPr>
        <w:t>ID19FAR002</w:t>
      </w:r>
      <w:r w:rsidR="00D376FE" w:rsidRPr="00D376FE">
        <w:rPr>
          <w:rFonts w:ascii="Cambria" w:hAnsi="Cambria" w:cs="Tahoma"/>
          <w:color w:val="000000"/>
          <w:sz w:val="22"/>
          <w:szCs w:val="22"/>
        </w:rPr>
        <w:t xml:space="preserve"> stipula di una convenzione per l’affidamento della fornitura di viscoelastici.</w:t>
      </w:r>
      <w:r w:rsidR="009404EB">
        <w:rPr>
          <w:rFonts w:ascii="Cambria" w:hAnsi="Cambria" w:cs="Tahoma"/>
          <w:color w:val="000000"/>
          <w:sz w:val="22"/>
          <w:szCs w:val="22"/>
        </w:rPr>
        <w:t xml:space="preserve"> Importo: € </w:t>
      </w:r>
      <w:r w:rsidR="009404EB" w:rsidRPr="009404EB">
        <w:rPr>
          <w:rFonts w:ascii="Cambria" w:hAnsi="Cambria" w:cs="Tahoma"/>
          <w:color w:val="000000"/>
          <w:sz w:val="22"/>
          <w:szCs w:val="22"/>
        </w:rPr>
        <w:t>2.387.156,00 + € 875.290,53 per opzioni contrattuali</w:t>
      </w:r>
      <w:r w:rsidR="009404EB">
        <w:rPr>
          <w:rFonts w:ascii="Cambria" w:hAnsi="Cambria" w:cs="Tahoma"/>
          <w:color w:val="000000"/>
          <w:sz w:val="22"/>
          <w:szCs w:val="22"/>
        </w:rPr>
        <w:t xml:space="preserve">. Scadenza offerte 14/11/2019 ore 12:00 – Apertura offerte 20/11/2019 ore 09:30. </w:t>
      </w:r>
      <w:r w:rsidR="00D376FE" w:rsidRPr="009404EB">
        <w:rPr>
          <w:rFonts w:ascii="Cambria" w:hAnsi="Cambria" w:cs="Tahoma"/>
          <w:b/>
          <w:color w:val="000000"/>
          <w:sz w:val="22"/>
          <w:szCs w:val="22"/>
        </w:rPr>
        <w:t xml:space="preserve">ID18REA007 </w:t>
      </w:r>
      <w:r w:rsidR="00D376FE" w:rsidRPr="00D376FE">
        <w:rPr>
          <w:rFonts w:ascii="Cambria" w:hAnsi="Cambria" w:cs="Tahoma"/>
          <w:color w:val="000000"/>
          <w:sz w:val="22"/>
          <w:szCs w:val="22"/>
        </w:rPr>
        <w:t>stipula di una convenzione per l’affidamento della fornitura in service di un sistema di riempimento automatico e sigillatura sottovuoto di campioni istologici per la raccolta, preservazione e archiviazione dei campioni biologici.</w:t>
      </w:r>
      <w:r w:rsidR="009404EB" w:rsidRPr="009404EB">
        <w:rPr>
          <w:rFonts w:ascii="Cambria" w:hAnsi="Cambria" w:cs="Tahoma"/>
          <w:sz w:val="22"/>
          <w:szCs w:val="22"/>
        </w:rPr>
        <w:t xml:space="preserve"> </w:t>
      </w:r>
      <w:r w:rsidR="009404EB" w:rsidRPr="009404EB">
        <w:rPr>
          <w:rFonts w:ascii="Cambria" w:hAnsi="Cambria" w:cs="Tahoma"/>
          <w:color w:val="000000"/>
          <w:sz w:val="22"/>
          <w:szCs w:val="22"/>
        </w:rPr>
        <w:t>Importo:</w:t>
      </w:r>
      <w:r w:rsidR="009404EB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Start"/>
      <w:r w:rsidR="009404EB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9404EB" w:rsidRPr="009404EB">
        <w:rPr>
          <w:rFonts w:ascii="Cambria" w:hAnsi="Cambria" w:cs="Tahoma"/>
          <w:color w:val="000000"/>
          <w:sz w:val="22"/>
          <w:szCs w:val="22"/>
        </w:rPr>
        <w:t xml:space="preserve"> 375.000</w:t>
      </w:r>
      <w:proofErr w:type="gramEnd"/>
      <w:r w:rsidR="009404EB" w:rsidRPr="009404EB">
        <w:rPr>
          <w:rFonts w:ascii="Cambria" w:hAnsi="Cambria" w:cs="Tahoma"/>
          <w:color w:val="000000"/>
          <w:sz w:val="22"/>
          <w:szCs w:val="22"/>
        </w:rPr>
        <w:t>,00</w:t>
      </w:r>
      <w:r w:rsidR="009404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404EB" w:rsidRPr="009404EB">
        <w:rPr>
          <w:rFonts w:ascii="Cambria" w:hAnsi="Cambria" w:cs="Tahoma"/>
          <w:color w:val="000000"/>
          <w:sz w:val="22"/>
          <w:szCs w:val="22"/>
        </w:rPr>
        <w:t>+ € 562.500,00 per opzioni contrattuali</w:t>
      </w:r>
      <w:r w:rsidR="009404EB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9404EB" w:rsidRPr="009404EB">
        <w:rPr>
          <w:rFonts w:ascii="Cambria" w:hAnsi="Cambria" w:cs="Tahoma"/>
          <w:color w:val="000000"/>
          <w:sz w:val="22"/>
          <w:szCs w:val="22"/>
        </w:rPr>
        <w:t>Scadenza offerte</w:t>
      </w:r>
      <w:r w:rsidR="00E7692A">
        <w:rPr>
          <w:rFonts w:ascii="Cambria" w:hAnsi="Cambria" w:cs="Tahoma"/>
          <w:color w:val="000000"/>
          <w:sz w:val="22"/>
          <w:szCs w:val="22"/>
        </w:rPr>
        <w:t xml:space="preserve"> 14/11/2019 ore 12:00 – Apertura offerte 15/11/2019 ore 11:00</w:t>
      </w:r>
      <w:r w:rsidR="009404EB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9404EB" w:rsidRPr="00E7692A">
        <w:rPr>
          <w:rFonts w:ascii="Cambria" w:hAnsi="Cambria" w:cs="Tahoma"/>
          <w:b/>
          <w:color w:val="000000"/>
          <w:sz w:val="22"/>
          <w:szCs w:val="22"/>
        </w:rPr>
        <w:t>ID19ECO</w:t>
      </w:r>
      <w:proofErr w:type="gramStart"/>
      <w:r w:rsidR="009404EB" w:rsidRPr="00E7692A">
        <w:rPr>
          <w:rFonts w:ascii="Cambria" w:hAnsi="Cambria" w:cs="Tahoma"/>
          <w:b/>
          <w:color w:val="000000"/>
          <w:sz w:val="22"/>
          <w:szCs w:val="22"/>
        </w:rPr>
        <w:t xml:space="preserve">003 </w:t>
      </w:r>
      <w:r w:rsidR="009404EB" w:rsidRPr="009404EB">
        <w:rPr>
          <w:rFonts w:ascii="Cambria" w:hAnsi="Cambria" w:cs="Tahoma"/>
          <w:color w:val="000000"/>
          <w:sz w:val="22"/>
          <w:szCs w:val="22"/>
        </w:rPr>
        <w:t xml:space="preserve"> stipula</w:t>
      </w:r>
      <w:proofErr w:type="gramEnd"/>
      <w:r w:rsidR="009404EB" w:rsidRPr="009404EB">
        <w:rPr>
          <w:rFonts w:ascii="Cambria" w:hAnsi="Cambria" w:cs="Tahoma"/>
          <w:color w:val="000000"/>
          <w:sz w:val="22"/>
          <w:szCs w:val="22"/>
        </w:rPr>
        <w:t xml:space="preserve"> di una convenzione per l’affidamento della fornitura di abbonamenti a periodici italiani e stranieri con servizi accessori e banche dati.</w:t>
      </w:r>
      <w:r w:rsidR="009404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841EB" w:rsidRPr="00580E0E">
        <w:rPr>
          <w:rFonts w:ascii="Cambria" w:hAnsi="Cambria" w:cs="Tahoma"/>
          <w:sz w:val="22"/>
          <w:szCs w:val="22"/>
        </w:rPr>
        <w:t xml:space="preserve">Importo: </w:t>
      </w:r>
      <w:r w:rsidR="00E7692A">
        <w:rPr>
          <w:rFonts w:ascii="Cambria" w:hAnsi="Cambria" w:cs="Tahoma"/>
          <w:sz w:val="22"/>
          <w:szCs w:val="22"/>
        </w:rPr>
        <w:t>€ 369.236,69</w:t>
      </w:r>
      <w:r w:rsidR="00E7692A">
        <w:rPr>
          <w:rFonts w:ascii="Cambria" w:hAnsi="Cambria" w:cs="Tahoma"/>
          <w:sz w:val="22"/>
          <w:szCs w:val="22"/>
        </w:rPr>
        <w:tab/>
        <w:t xml:space="preserve">+ </w:t>
      </w:r>
      <w:r w:rsidR="00E7692A" w:rsidRPr="00E7692A">
        <w:rPr>
          <w:rFonts w:ascii="Cambria" w:hAnsi="Cambria" w:cs="Tahoma"/>
          <w:sz w:val="22"/>
          <w:szCs w:val="22"/>
        </w:rPr>
        <w:t>€ 738.473,38 per opzioni contrattuali</w:t>
      </w:r>
      <w:r w:rsidR="00E7692A">
        <w:rPr>
          <w:rFonts w:ascii="Cambria" w:hAnsi="Cambria" w:cs="Tahoma"/>
          <w:sz w:val="22"/>
          <w:szCs w:val="22"/>
        </w:rPr>
        <w:t>.</w:t>
      </w:r>
      <w:r w:rsidR="008A5B06" w:rsidRPr="00580E0E">
        <w:rPr>
          <w:rFonts w:ascii="Cambria" w:hAnsi="Cambria" w:cs="Tahoma"/>
          <w:sz w:val="22"/>
          <w:szCs w:val="22"/>
        </w:rPr>
        <w:t xml:space="preserve"> </w:t>
      </w:r>
      <w:r w:rsidR="00283C4E" w:rsidRPr="00580E0E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="007841EB" w:rsidRPr="00580E0E">
        <w:rPr>
          <w:rFonts w:ascii="Cambria" w:hAnsi="Cambria" w:cs="Tahoma"/>
          <w:color w:val="000000"/>
          <w:sz w:val="22"/>
          <w:szCs w:val="22"/>
        </w:rPr>
        <w:t>offerte</w:t>
      </w:r>
      <w:r w:rsidR="00E7692A">
        <w:rPr>
          <w:rFonts w:ascii="Cambria" w:hAnsi="Cambria" w:cs="Tahoma"/>
          <w:color w:val="000000"/>
          <w:sz w:val="22"/>
          <w:szCs w:val="22"/>
        </w:rPr>
        <w:t xml:space="preserve"> 14/11/2019 ore 12:00 - </w:t>
      </w:r>
      <w:r w:rsidR="007841EB" w:rsidRPr="00580E0E">
        <w:rPr>
          <w:rFonts w:ascii="Cambria" w:hAnsi="Cambria" w:cs="Tahoma"/>
          <w:color w:val="000000"/>
          <w:sz w:val="22"/>
          <w:szCs w:val="22"/>
        </w:rPr>
        <w:t>Apertura offerte</w:t>
      </w:r>
      <w:r w:rsidR="00E7692A">
        <w:rPr>
          <w:rFonts w:ascii="Cambria" w:hAnsi="Cambria" w:cs="Tahoma"/>
          <w:color w:val="000000"/>
          <w:sz w:val="22"/>
          <w:szCs w:val="22"/>
        </w:rPr>
        <w:t xml:space="preserve"> 21/11/2019 ore 09:30. Procedure</w:t>
      </w:r>
      <w:r w:rsidR="00A4033A" w:rsidRPr="00580E0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505E0" w:rsidRPr="00580E0E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580E0E">
        <w:rPr>
          <w:rFonts w:ascii="Cambria" w:hAnsi="Cambria" w:cs="Tahoma"/>
          <w:color w:val="000000"/>
          <w:sz w:val="22"/>
          <w:szCs w:val="22"/>
        </w:rPr>
        <w:t>tat</w:t>
      </w:r>
      <w:r w:rsidR="00E7692A">
        <w:rPr>
          <w:rFonts w:ascii="Cambria" w:hAnsi="Cambria" w:cs="Tahoma"/>
          <w:color w:val="000000"/>
          <w:sz w:val="22"/>
          <w:szCs w:val="22"/>
        </w:rPr>
        <w:t>e</w:t>
      </w:r>
      <w:bookmarkStart w:id="0" w:name="_GoBack"/>
      <w:bookmarkEnd w:id="0"/>
      <w:r w:rsidR="00A4033A" w:rsidRPr="00580E0E">
        <w:rPr>
          <w:rFonts w:ascii="Cambria" w:hAnsi="Cambria" w:cs="Tahoma"/>
          <w:color w:val="000000"/>
          <w:sz w:val="22"/>
          <w:szCs w:val="22"/>
        </w:rPr>
        <w:t xml:space="preserve"> in modalità telematica su </w:t>
      </w:r>
      <w:hyperlink r:id="rId4" w:history="1">
        <w:r w:rsidR="00D505E0" w:rsidRPr="00580E0E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580E0E">
        <w:rPr>
          <w:rFonts w:ascii="Cambria" w:hAnsi="Cambria" w:cs="Tahoma"/>
          <w:color w:val="000000"/>
          <w:sz w:val="22"/>
          <w:szCs w:val="22"/>
        </w:rPr>
        <w:t>.</w:t>
      </w:r>
    </w:p>
    <w:p w:rsidR="008D5CD2" w:rsidRPr="008D5CD2" w:rsidRDefault="008D5CD2" w:rsidP="008D5C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8D5CD2">
        <w:rPr>
          <w:rFonts w:ascii="Cambria" w:hAnsi="Cambria" w:cs="Tahoma"/>
          <w:color w:val="000000"/>
          <w:sz w:val="22"/>
          <w:szCs w:val="22"/>
        </w:rPr>
        <w:t xml:space="preserve">Il Direttore SOC Approvvigionamenti centralizzati e Acquisti on </w:t>
      </w:r>
      <w:proofErr w:type="spellStart"/>
      <w:r w:rsidRPr="008D5CD2">
        <w:rPr>
          <w:rFonts w:ascii="Cambria" w:hAnsi="Cambria" w:cs="Tahoma"/>
          <w:color w:val="000000"/>
          <w:sz w:val="22"/>
          <w:szCs w:val="22"/>
        </w:rPr>
        <w:t>Demand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dr.ssa Elena Pitton.</w:t>
      </w:r>
      <w:r w:rsidRPr="008D5CD2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</w:t>
      </w:r>
    </w:p>
    <w:sectPr w:rsidR="008D5CD2" w:rsidRPr="008D5C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4B1C76"/>
    <w:rsid w:val="00521F41"/>
    <w:rsid w:val="00580E0E"/>
    <w:rsid w:val="00587CFB"/>
    <w:rsid w:val="005B1CA5"/>
    <w:rsid w:val="007533FB"/>
    <w:rsid w:val="007841EB"/>
    <w:rsid w:val="008A5B06"/>
    <w:rsid w:val="008D5CD2"/>
    <w:rsid w:val="009404EB"/>
    <w:rsid w:val="00A4033A"/>
    <w:rsid w:val="00AD4DD1"/>
    <w:rsid w:val="00B80FD9"/>
    <w:rsid w:val="00D376FE"/>
    <w:rsid w:val="00D467CC"/>
    <w:rsid w:val="00D505E0"/>
    <w:rsid w:val="00E669FA"/>
    <w:rsid w:val="00E7692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A2442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11</cp:revision>
  <dcterms:created xsi:type="dcterms:W3CDTF">2017-10-12T06:37:00Z</dcterms:created>
  <dcterms:modified xsi:type="dcterms:W3CDTF">2019-10-18T07:51:00Z</dcterms:modified>
</cp:coreProperties>
</file>