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9C" w:rsidRDefault="007B0D9C" w:rsidP="007B0D9C">
      <w:pPr>
        <w:spacing w:after="0" w:line="280" w:lineRule="exact"/>
        <w:jc w:val="center"/>
        <w:rPr>
          <w:rFonts w:ascii="Calibri" w:hAnsi="Calibri"/>
          <w:b/>
          <w:sz w:val="22"/>
          <w:szCs w:val="22"/>
        </w:rPr>
      </w:pPr>
    </w:p>
    <w:p w:rsidR="007B0D9C" w:rsidRDefault="007B0D9C" w:rsidP="007B0D9C">
      <w:pPr>
        <w:spacing w:after="0" w:line="280" w:lineRule="exact"/>
        <w:jc w:val="center"/>
        <w:rPr>
          <w:rFonts w:ascii="Calibri" w:hAnsi="Calibri"/>
          <w:b/>
          <w:sz w:val="22"/>
          <w:szCs w:val="22"/>
        </w:rPr>
      </w:pPr>
    </w:p>
    <w:p w:rsidR="007B0D9C" w:rsidRDefault="007B0D9C" w:rsidP="007B0D9C">
      <w:pPr>
        <w:spacing w:after="0" w:line="280" w:lineRule="exact"/>
        <w:jc w:val="center"/>
        <w:rPr>
          <w:rFonts w:ascii="Calibri" w:hAnsi="Calibri"/>
          <w:b/>
          <w:sz w:val="22"/>
          <w:szCs w:val="22"/>
        </w:rPr>
      </w:pPr>
    </w:p>
    <w:p w:rsidR="007B0D9C" w:rsidRDefault="007B0D9C" w:rsidP="007B0D9C">
      <w:pPr>
        <w:spacing w:after="0" w:line="28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FONDAZIONE IRCCS </w:t>
      </w:r>
    </w:p>
    <w:p w:rsidR="007B0D9C" w:rsidRDefault="007B0D9C" w:rsidP="007B0D9C">
      <w:pPr>
        <w:spacing w:after="0" w:line="28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“Ca’ Granda - Ospedale Maggiore Policlinico”</w:t>
      </w:r>
    </w:p>
    <w:p w:rsidR="007B0D9C" w:rsidRDefault="007B0D9C" w:rsidP="007B0D9C">
      <w:pPr>
        <w:spacing w:after="0" w:line="28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Via F. Sforza, 28 - 20122 Milano</w:t>
      </w:r>
    </w:p>
    <w:p w:rsidR="007B0D9C" w:rsidRDefault="007B0D9C" w:rsidP="007B0D9C">
      <w:pPr>
        <w:spacing w:after="0" w:line="28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tel. 02/5503.8418 - fax 02/5830.6067</w:t>
      </w:r>
    </w:p>
    <w:p w:rsidR="007B0D9C" w:rsidRDefault="007B0D9C" w:rsidP="007B0D9C">
      <w:pPr>
        <w:spacing w:after="0" w:line="280" w:lineRule="exact"/>
        <w:jc w:val="center"/>
        <w:rPr>
          <w:rFonts w:ascii="Calibri" w:hAnsi="Calibri"/>
          <w:b/>
          <w:sz w:val="22"/>
          <w:szCs w:val="22"/>
        </w:rPr>
      </w:pPr>
    </w:p>
    <w:p w:rsidR="007B0D9C" w:rsidRDefault="007B0D9C" w:rsidP="007B0D9C">
      <w:pPr>
        <w:spacing w:after="0" w:line="28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Responsabile del procedimento: Direttore U.O.C. Acquisti, Appalti, Logistica</w:t>
      </w:r>
    </w:p>
    <w:p w:rsidR="007B0D9C" w:rsidRDefault="007B0D9C" w:rsidP="007B0D9C">
      <w:pPr>
        <w:spacing w:after="0" w:line="280" w:lineRule="exact"/>
        <w:jc w:val="both"/>
        <w:rPr>
          <w:rFonts w:ascii="Calibri" w:hAnsi="Calibri"/>
          <w:sz w:val="22"/>
          <w:szCs w:val="22"/>
        </w:rPr>
      </w:pPr>
    </w:p>
    <w:p w:rsidR="007B0D9C" w:rsidRDefault="007B0D9C" w:rsidP="007B0D9C">
      <w:pPr>
        <w:spacing w:after="0" w:line="280" w:lineRule="exact"/>
        <w:jc w:val="both"/>
        <w:rPr>
          <w:rFonts w:ascii="Calibri" w:hAnsi="Calibri"/>
          <w:sz w:val="22"/>
          <w:szCs w:val="22"/>
        </w:rPr>
      </w:pPr>
    </w:p>
    <w:p w:rsidR="007B0D9C" w:rsidRPr="00086E68" w:rsidRDefault="007B0D9C" w:rsidP="007B0D9C">
      <w:pPr>
        <w:spacing w:after="0" w:line="280" w:lineRule="exact"/>
        <w:jc w:val="both"/>
        <w:rPr>
          <w:rFonts w:ascii="Calibri" w:hAnsi="Calibri"/>
          <w:sz w:val="22"/>
          <w:szCs w:val="22"/>
        </w:rPr>
      </w:pPr>
      <w:r w:rsidRPr="00086E68">
        <w:rPr>
          <w:rFonts w:ascii="Calibri" w:hAnsi="Calibri"/>
          <w:sz w:val="22"/>
          <w:szCs w:val="22"/>
        </w:rPr>
        <w:t>La Fondazione IRCCS "Ca' Granda - Ospedale Maggiore Policlinico" ha la necessità di procedere all'affidamento del</w:t>
      </w:r>
      <w:r w:rsidRPr="00086E68">
        <w:rPr>
          <w:rFonts w:ascii="Calibri" w:hAnsi="Calibri" w:cs="Arial"/>
          <w:sz w:val="22"/>
          <w:szCs w:val="22"/>
        </w:rPr>
        <w:t xml:space="preserve">la </w:t>
      </w:r>
      <w:r w:rsidR="004204E0" w:rsidRPr="00086E68">
        <w:rPr>
          <w:rFonts w:ascii="Calibri" w:hAnsi="Calibri" w:cs="Arial"/>
          <w:sz w:val="22"/>
          <w:szCs w:val="22"/>
        </w:rPr>
        <w:t xml:space="preserve">fornitura di </w:t>
      </w:r>
      <w:r w:rsidR="00086E68" w:rsidRPr="00086E68">
        <w:rPr>
          <w:rFonts w:ascii="Calibri" w:hAnsi="Calibri" w:cs="Arial"/>
          <w:sz w:val="22"/>
          <w:szCs w:val="22"/>
        </w:rPr>
        <w:t>un SISTEMA ANALITICO COMPLETO DI REAGENTI PER INDAGINI MOLECOLARI VOLTE ALL’IDENTIFICAZIONE DI MUTAZIONI GENETICHE SOMATICHE IN TUMORI, CON SIGNIFICATO DIAGNOSTICO, PROGNOSTICO E PREDITTIVO</w:t>
      </w:r>
      <w:r w:rsidR="00AB3ECA" w:rsidRPr="00086E68">
        <w:rPr>
          <w:rFonts w:ascii="Calibri" w:hAnsi="Calibri" w:cs="Arial"/>
          <w:sz w:val="22"/>
          <w:szCs w:val="22"/>
        </w:rPr>
        <w:t>.</w:t>
      </w:r>
      <w:r w:rsidR="00AB3ECA" w:rsidRPr="00086E68">
        <w:rPr>
          <w:rFonts w:ascii="Calibri" w:hAnsi="Calibri" w:cs="Arial"/>
          <w:bCs/>
          <w:sz w:val="22"/>
          <w:szCs w:val="22"/>
        </w:rPr>
        <w:t xml:space="preserve"> </w:t>
      </w:r>
      <w:r w:rsidRPr="00086E68">
        <w:rPr>
          <w:rFonts w:ascii="Calibri" w:hAnsi="Calibri"/>
          <w:sz w:val="22"/>
          <w:szCs w:val="22"/>
        </w:rPr>
        <w:t>A tale proposito, intende svolgere una indagine di mercato al fine di verificare il novero degli operatori economici in grado di fornire i</w:t>
      </w:r>
      <w:r w:rsidR="00150AA4" w:rsidRPr="00086E68">
        <w:rPr>
          <w:rFonts w:ascii="Calibri" w:hAnsi="Calibri"/>
          <w:sz w:val="22"/>
          <w:szCs w:val="22"/>
        </w:rPr>
        <w:t>l</w:t>
      </w:r>
      <w:r w:rsidRPr="00086E68">
        <w:rPr>
          <w:rFonts w:ascii="Calibri" w:hAnsi="Calibri"/>
          <w:sz w:val="22"/>
          <w:szCs w:val="22"/>
        </w:rPr>
        <w:t xml:space="preserve"> predett</w:t>
      </w:r>
      <w:r w:rsidR="00150AA4" w:rsidRPr="00086E68">
        <w:rPr>
          <w:rFonts w:ascii="Calibri" w:hAnsi="Calibri"/>
          <w:sz w:val="22"/>
          <w:szCs w:val="22"/>
        </w:rPr>
        <w:t>o</w:t>
      </w:r>
      <w:r w:rsidRPr="00086E68">
        <w:rPr>
          <w:rFonts w:ascii="Calibri" w:hAnsi="Calibri"/>
          <w:sz w:val="22"/>
          <w:szCs w:val="22"/>
        </w:rPr>
        <w:t xml:space="preserve"> </w:t>
      </w:r>
      <w:r w:rsidR="00150AA4" w:rsidRPr="00086E68">
        <w:rPr>
          <w:rFonts w:ascii="Calibri" w:hAnsi="Calibri"/>
          <w:sz w:val="22"/>
          <w:szCs w:val="22"/>
        </w:rPr>
        <w:t>materiale</w:t>
      </w:r>
      <w:r w:rsidRPr="00086E68">
        <w:rPr>
          <w:rFonts w:ascii="Calibri" w:hAnsi="Calibri"/>
          <w:sz w:val="22"/>
          <w:szCs w:val="22"/>
        </w:rPr>
        <w:t xml:space="preserve"> avent</w:t>
      </w:r>
      <w:r w:rsidR="00150AA4" w:rsidRPr="00086E68">
        <w:rPr>
          <w:rFonts w:ascii="Calibri" w:hAnsi="Calibri"/>
          <w:sz w:val="22"/>
          <w:szCs w:val="22"/>
        </w:rPr>
        <w:t>e</w:t>
      </w:r>
      <w:r w:rsidRPr="00086E68">
        <w:rPr>
          <w:rFonts w:ascii="Calibri" w:hAnsi="Calibri"/>
          <w:sz w:val="22"/>
          <w:szCs w:val="22"/>
        </w:rPr>
        <w:t xml:space="preserve"> le caratteristiche tecniche richieste.</w:t>
      </w:r>
    </w:p>
    <w:p w:rsidR="00986535" w:rsidRDefault="00986535" w:rsidP="007B0D9C">
      <w:pPr>
        <w:spacing w:after="0" w:line="280" w:lineRule="exact"/>
        <w:jc w:val="both"/>
        <w:rPr>
          <w:rFonts w:ascii="Calibri" w:hAnsi="Calibri"/>
          <w:sz w:val="22"/>
          <w:szCs w:val="22"/>
        </w:rPr>
      </w:pPr>
    </w:p>
    <w:p w:rsidR="007B0D9C" w:rsidRDefault="007B0D9C" w:rsidP="007B0D9C">
      <w:pPr>
        <w:spacing w:after="0" w:line="28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termine di presentazione delle proposte vedi sito istituzionale </w:t>
      </w:r>
      <w:r w:rsidR="00070C14" w:rsidRPr="00070C14">
        <w:rPr>
          <w:rFonts w:ascii="Calibri" w:hAnsi="Calibri"/>
          <w:sz w:val="22"/>
          <w:szCs w:val="22"/>
          <w:u w:val="single"/>
        </w:rPr>
        <w:t>http://www.policlinico.mi.it/bandi-e-gare</w:t>
      </w:r>
      <w:r>
        <w:rPr>
          <w:rFonts w:ascii="Calibri" w:hAnsi="Calibri"/>
          <w:sz w:val="22"/>
          <w:szCs w:val="22"/>
        </w:rPr>
        <w:t>.</w:t>
      </w:r>
    </w:p>
    <w:p w:rsidR="007B0D9C" w:rsidRDefault="007B0D9C" w:rsidP="007B0D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</w:rPr>
      </w:pPr>
    </w:p>
    <w:p w:rsidR="007B0D9C" w:rsidRDefault="007B0D9C" w:rsidP="007B0D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</w:rPr>
      </w:pPr>
    </w:p>
    <w:p w:rsidR="007B0D9C" w:rsidRDefault="007B0D9C" w:rsidP="007B0D9C">
      <w:pPr>
        <w:tabs>
          <w:tab w:val="center" w:pos="6804"/>
        </w:tabs>
        <w:spacing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DIRETTORE</w:t>
      </w:r>
    </w:p>
    <w:p w:rsidR="007B0D9C" w:rsidRDefault="007B0D9C" w:rsidP="007B0D9C">
      <w:pPr>
        <w:tabs>
          <w:tab w:val="center" w:pos="6804"/>
        </w:tabs>
        <w:spacing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U.O.C. </w:t>
      </w:r>
      <w:r>
        <w:rPr>
          <w:rFonts w:ascii="Calibri" w:hAnsi="Calibri"/>
          <w:sz w:val="22"/>
          <w:szCs w:val="22"/>
        </w:rPr>
        <w:t>ACQUISTI, APPALTI, LOGISTICA</w:t>
      </w:r>
    </w:p>
    <w:p w:rsidR="007B0D9C" w:rsidRDefault="00986535" w:rsidP="007B0D9C">
      <w:pPr>
        <w:tabs>
          <w:tab w:val="center" w:pos="6804"/>
        </w:tabs>
        <w:spacing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(G</w:t>
      </w:r>
      <w:r w:rsidR="00AB3ECA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anp</w:t>
      </w:r>
      <w:r w:rsidR="007B0D9C">
        <w:rPr>
          <w:rFonts w:ascii="Calibri" w:hAnsi="Calibri" w:cs="Calibri"/>
          <w:sz w:val="22"/>
          <w:szCs w:val="22"/>
        </w:rPr>
        <w:t xml:space="preserve">aolo </w:t>
      </w:r>
      <w:r>
        <w:rPr>
          <w:rFonts w:ascii="Calibri" w:hAnsi="Calibri" w:cs="Calibri"/>
          <w:sz w:val="22"/>
          <w:szCs w:val="22"/>
        </w:rPr>
        <w:t>Valente</w:t>
      </w:r>
      <w:r w:rsidR="007B0D9C">
        <w:rPr>
          <w:rFonts w:ascii="Calibri" w:hAnsi="Calibri" w:cs="Calibri"/>
          <w:sz w:val="22"/>
          <w:szCs w:val="22"/>
        </w:rPr>
        <w:t>)</w:t>
      </w:r>
    </w:p>
    <w:sectPr w:rsidR="007B0D9C" w:rsidSect="00AE1EE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721" w:right="1134" w:bottom="1843" w:left="1134" w:header="708" w:footer="6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B3" w:rsidRDefault="004608B3" w:rsidP="006E1B35">
      <w:pPr>
        <w:spacing w:after="0"/>
      </w:pPr>
      <w:r>
        <w:separator/>
      </w:r>
    </w:p>
  </w:endnote>
  <w:endnote w:type="continuationSeparator" w:id="0">
    <w:p w:rsidR="004608B3" w:rsidRDefault="004608B3" w:rsidP="006E1B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A3" w:rsidRPr="005129F4" w:rsidRDefault="00CC6502">
    <w:pPr>
      <w:pStyle w:val="Pidipagin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eastAsia="it-IT"/>
      </w:rPr>
      <w:drawing>
        <wp:inline distT="0" distB="0" distL="0" distR="0">
          <wp:extent cx="6105525" cy="971550"/>
          <wp:effectExtent l="19050" t="0" r="9525" b="0"/>
          <wp:docPr id="2" name="Immagine 2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A3" w:rsidRDefault="00CC6502" w:rsidP="00AE1EE2">
    <w:pPr>
      <w:pStyle w:val="Nessunaspaziatura"/>
    </w:pPr>
    <w:r>
      <w:rPr>
        <w:noProof/>
        <w:lang w:eastAsia="it-IT"/>
      </w:rPr>
      <w:drawing>
        <wp:inline distT="0" distB="0" distL="0" distR="0">
          <wp:extent cx="6105525" cy="971550"/>
          <wp:effectExtent l="19050" t="0" r="9525" b="0"/>
          <wp:docPr id="1" name="Immagine 1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B3" w:rsidRDefault="004608B3" w:rsidP="006E1B35">
      <w:pPr>
        <w:spacing w:after="0"/>
      </w:pPr>
      <w:r>
        <w:separator/>
      </w:r>
    </w:p>
  </w:footnote>
  <w:footnote w:type="continuationSeparator" w:id="0">
    <w:p w:rsidR="004608B3" w:rsidRDefault="004608B3" w:rsidP="006E1B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A3" w:rsidRDefault="001F7EA3" w:rsidP="00713B35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7" type="#_x0000_t32" style="position:absolute;margin-left:.3pt;margin-top:77.05pt;width:481.9pt;height:.05pt;z-index:251659264" o:connectortype="straight" strokecolor="gray" strokeweight="1pt"/>
      </w:pict>
    </w:r>
    <w:r w:rsidR="00CC6502"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0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A3" w:rsidRDefault="00CC6502" w:rsidP="00AE1E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4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7EA3" w:rsidRDefault="001F7EA3" w:rsidP="00AE1EE2">
    <w:pPr>
      <w:pStyle w:val="Intestazione"/>
    </w:pPr>
  </w:p>
  <w:p w:rsidR="001F7EA3" w:rsidRDefault="001F7EA3" w:rsidP="00AE1EE2">
    <w:pPr>
      <w:pStyle w:val="Intestazione"/>
    </w:pPr>
  </w:p>
  <w:p w:rsidR="001F7EA3" w:rsidRDefault="001F7EA3" w:rsidP="00AE1EE2">
    <w:pPr>
      <w:pStyle w:val="Intestazione"/>
    </w:pPr>
  </w:p>
  <w:p w:rsidR="001F7EA3" w:rsidRDefault="001F7EA3" w:rsidP="00AE1EE2">
    <w:pPr>
      <w:pStyle w:val="Intestazione"/>
    </w:pPr>
  </w:p>
  <w:p w:rsidR="001F7EA3" w:rsidRDefault="001F7EA3" w:rsidP="00282285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Direzione Amministrativa - Dipartimento Tecnico e delle Tecnologie</w:t>
    </w:r>
  </w:p>
  <w:p w:rsidR="001F7EA3" w:rsidRDefault="001F7EA3" w:rsidP="00AE1EE2">
    <w:pPr>
      <w:pStyle w:val="Nessunaspaziatura"/>
      <w:rPr>
        <w:rFonts w:ascii="Century Gothic" w:hAnsi="Century Gothic"/>
        <w:b/>
        <w:sz w:val="18"/>
        <w:szCs w:val="18"/>
      </w:rPr>
    </w:pPr>
    <w:r w:rsidRPr="00021D04">
      <w:rPr>
        <w:rFonts w:ascii="Century Gothic" w:hAnsi="Century Gothic"/>
        <w:b/>
        <w:sz w:val="18"/>
        <w:szCs w:val="18"/>
      </w:rPr>
      <w:t>U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O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C</w:t>
    </w:r>
    <w:r>
      <w:rPr>
        <w:rFonts w:ascii="Century Gothic" w:hAnsi="Century Gothic"/>
        <w:b/>
        <w:sz w:val="18"/>
        <w:szCs w:val="18"/>
      </w:rPr>
      <w:t xml:space="preserve">. Acquisti, Appalti, Logistica </w:t>
    </w:r>
    <w:r>
      <w:rPr>
        <w:rFonts w:ascii="Century Gothic" w:hAnsi="Century Gothic"/>
        <w:sz w:val="18"/>
        <w:szCs w:val="18"/>
      </w:rPr>
      <w:t>- Direttore:</w:t>
    </w:r>
    <w:r>
      <w:rPr>
        <w:rFonts w:ascii="Century Gothic" w:hAnsi="Century Gothic"/>
        <w:b/>
        <w:sz w:val="18"/>
        <w:szCs w:val="18"/>
      </w:rPr>
      <w:t xml:space="preserve"> Ing. </w:t>
    </w:r>
    <w:r w:rsidR="002C277B">
      <w:rPr>
        <w:rFonts w:ascii="Century Gothic" w:hAnsi="Century Gothic"/>
        <w:b/>
        <w:sz w:val="18"/>
        <w:szCs w:val="18"/>
      </w:rPr>
      <w:t>Gianpaolo Valente</w:t>
    </w:r>
  </w:p>
  <w:p w:rsidR="001F7EA3" w:rsidRPr="00F72D27" w:rsidRDefault="001F7EA3" w:rsidP="00AE1EE2">
    <w:pPr>
      <w:pStyle w:val="Nessunaspaziatura"/>
      <w:rPr>
        <w:rFonts w:ascii="Century Gothic" w:hAnsi="Century Gothic"/>
        <w:sz w:val="18"/>
        <w:szCs w:val="18"/>
        <w:lang w:val="en-US"/>
      </w:rPr>
    </w:pPr>
    <w:r w:rsidRPr="00F72D27">
      <w:rPr>
        <w:rFonts w:ascii="Century Gothic" w:hAnsi="Century Gothic"/>
        <w:sz w:val="18"/>
        <w:szCs w:val="18"/>
        <w:lang w:val="en-US"/>
      </w:rPr>
      <w:t>Tel. 02 55038</w:t>
    </w:r>
    <w:r>
      <w:rPr>
        <w:rFonts w:ascii="Century Gothic" w:hAnsi="Century Gothic"/>
        <w:sz w:val="18"/>
        <w:szCs w:val="18"/>
        <w:lang w:val="en-US"/>
      </w:rPr>
      <w:t>418</w:t>
    </w:r>
    <w:r w:rsidRPr="00F72D27">
      <w:rPr>
        <w:rFonts w:ascii="Century Gothic" w:hAnsi="Century Gothic"/>
        <w:sz w:val="18"/>
        <w:szCs w:val="18"/>
        <w:lang w:val="en-US"/>
      </w:rPr>
      <w:t xml:space="preserve">  </w:t>
    </w:r>
  </w:p>
  <w:p w:rsidR="001F7EA3" w:rsidRPr="00147AA9" w:rsidRDefault="001F7EA3" w:rsidP="00AE1EE2">
    <w:pPr>
      <w:pStyle w:val="Nessunaspaziatura"/>
      <w:rPr>
        <w:rFonts w:ascii="Century Gothic" w:hAnsi="Century Gothic"/>
        <w:sz w:val="18"/>
        <w:szCs w:val="18"/>
        <w:lang w:val="en-US"/>
      </w:rPr>
    </w:pPr>
    <w:r w:rsidRPr="00147AA9">
      <w:rPr>
        <w:rFonts w:ascii="Century Gothic" w:hAnsi="Century Gothic"/>
        <w:sz w:val="18"/>
        <w:szCs w:val="18"/>
        <w:lang w:val="en-US"/>
      </w:rPr>
      <w:t>mail:  acquisti@policlinico.mi.it | pec: approvvigionamenti2@pec.policlinico.mi.it</w:t>
    </w:r>
  </w:p>
  <w:p w:rsidR="001F7EA3" w:rsidRPr="00F72D27" w:rsidRDefault="001F7EA3" w:rsidP="00AE1EE2">
    <w:pPr>
      <w:pStyle w:val="Intestazione"/>
      <w:rPr>
        <w:lang w:val="en-US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6" type="#_x0000_t32" style="position:absolute;margin-left:.3pt;margin-top:3.5pt;width:481.9pt;height:.05pt;z-index:251658240" o:connectortype="straigh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1ED"/>
    <w:multiLevelType w:val="hybridMultilevel"/>
    <w:tmpl w:val="741CC9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4E09"/>
    <w:multiLevelType w:val="hybridMultilevel"/>
    <w:tmpl w:val="D09EFE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1173C"/>
    <w:multiLevelType w:val="hybridMultilevel"/>
    <w:tmpl w:val="334A06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A0F6E"/>
    <w:multiLevelType w:val="hybridMultilevel"/>
    <w:tmpl w:val="5BFA04B8"/>
    <w:lvl w:ilvl="0" w:tplc="271018A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A5DB7"/>
    <w:multiLevelType w:val="hybridMultilevel"/>
    <w:tmpl w:val="57A84406"/>
    <w:lvl w:ilvl="0" w:tplc="D6BC86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73A99"/>
    <w:multiLevelType w:val="hybridMultilevel"/>
    <w:tmpl w:val="392E0B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40142"/>
    <w:multiLevelType w:val="hybridMultilevel"/>
    <w:tmpl w:val="BF5EF6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C359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1"/>
      <o:rules v:ext="edit">
        <o:r id="V:Rule6" type="connector" idref="#_x0000_s1046"/>
        <o:r id="V:Rule7" type="connector" idref="#_x0000_s1047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B35"/>
    <w:rsid w:val="00021D04"/>
    <w:rsid w:val="000301DF"/>
    <w:rsid w:val="00055085"/>
    <w:rsid w:val="00055108"/>
    <w:rsid w:val="00070C14"/>
    <w:rsid w:val="00086E68"/>
    <w:rsid w:val="00091A14"/>
    <w:rsid w:val="00094116"/>
    <w:rsid w:val="000D6EA6"/>
    <w:rsid w:val="000E70E9"/>
    <w:rsid w:val="00123ABC"/>
    <w:rsid w:val="00147AA9"/>
    <w:rsid w:val="00150AA4"/>
    <w:rsid w:val="001738A7"/>
    <w:rsid w:val="001768CD"/>
    <w:rsid w:val="001A0D7A"/>
    <w:rsid w:val="001F22E8"/>
    <w:rsid w:val="001F7EA3"/>
    <w:rsid w:val="00202FD3"/>
    <w:rsid w:val="002075C7"/>
    <w:rsid w:val="00247C1A"/>
    <w:rsid w:val="002513CF"/>
    <w:rsid w:val="00260414"/>
    <w:rsid w:val="00282285"/>
    <w:rsid w:val="002822F4"/>
    <w:rsid w:val="00282F20"/>
    <w:rsid w:val="002869D0"/>
    <w:rsid w:val="002920B4"/>
    <w:rsid w:val="002B0BC4"/>
    <w:rsid w:val="002B54F2"/>
    <w:rsid w:val="002C277B"/>
    <w:rsid w:val="002C4622"/>
    <w:rsid w:val="00304C0D"/>
    <w:rsid w:val="00306991"/>
    <w:rsid w:val="00341A2D"/>
    <w:rsid w:val="003A0648"/>
    <w:rsid w:val="004204E0"/>
    <w:rsid w:val="00432F55"/>
    <w:rsid w:val="00452B75"/>
    <w:rsid w:val="004608B3"/>
    <w:rsid w:val="004A4FC2"/>
    <w:rsid w:val="004B6089"/>
    <w:rsid w:val="004E3DDA"/>
    <w:rsid w:val="004E481B"/>
    <w:rsid w:val="005129F4"/>
    <w:rsid w:val="005425B5"/>
    <w:rsid w:val="00570EB0"/>
    <w:rsid w:val="0058146F"/>
    <w:rsid w:val="005D51F0"/>
    <w:rsid w:val="00627D60"/>
    <w:rsid w:val="0064388E"/>
    <w:rsid w:val="00663780"/>
    <w:rsid w:val="006E1B35"/>
    <w:rsid w:val="00713B35"/>
    <w:rsid w:val="00727CAC"/>
    <w:rsid w:val="007A178F"/>
    <w:rsid w:val="007B0D9C"/>
    <w:rsid w:val="00812826"/>
    <w:rsid w:val="00827126"/>
    <w:rsid w:val="008436FC"/>
    <w:rsid w:val="008446BC"/>
    <w:rsid w:val="008739F8"/>
    <w:rsid w:val="00885E16"/>
    <w:rsid w:val="008A2E6E"/>
    <w:rsid w:val="008C483B"/>
    <w:rsid w:val="008F730E"/>
    <w:rsid w:val="00903458"/>
    <w:rsid w:val="00926CDD"/>
    <w:rsid w:val="00930604"/>
    <w:rsid w:val="00935BCC"/>
    <w:rsid w:val="00936B95"/>
    <w:rsid w:val="00945FC9"/>
    <w:rsid w:val="00967759"/>
    <w:rsid w:val="00977B63"/>
    <w:rsid w:val="00985E5A"/>
    <w:rsid w:val="00986535"/>
    <w:rsid w:val="009902CD"/>
    <w:rsid w:val="009C446E"/>
    <w:rsid w:val="00A32899"/>
    <w:rsid w:val="00A57155"/>
    <w:rsid w:val="00A71773"/>
    <w:rsid w:val="00AB3ECA"/>
    <w:rsid w:val="00AE1EE2"/>
    <w:rsid w:val="00B40AE6"/>
    <w:rsid w:val="00B46F86"/>
    <w:rsid w:val="00B71CB0"/>
    <w:rsid w:val="00BC3834"/>
    <w:rsid w:val="00BD0418"/>
    <w:rsid w:val="00C13F14"/>
    <w:rsid w:val="00C15461"/>
    <w:rsid w:val="00C21767"/>
    <w:rsid w:val="00C33271"/>
    <w:rsid w:val="00CA3AAA"/>
    <w:rsid w:val="00CC6502"/>
    <w:rsid w:val="00CD3AAA"/>
    <w:rsid w:val="00CE30EC"/>
    <w:rsid w:val="00CF0707"/>
    <w:rsid w:val="00D12791"/>
    <w:rsid w:val="00D25BF5"/>
    <w:rsid w:val="00D31EFC"/>
    <w:rsid w:val="00D33566"/>
    <w:rsid w:val="00D72868"/>
    <w:rsid w:val="00D72A80"/>
    <w:rsid w:val="00D868E7"/>
    <w:rsid w:val="00D94196"/>
    <w:rsid w:val="00DC427B"/>
    <w:rsid w:val="00DD2BA0"/>
    <w:rsid w:val="00E44BD3"/>
    <w:rsid w:val="00E452C8"/>
    <w:rsid w:val="00EE493B"/>
    <w:rsid w:val="00EE4E5D"/>
    <w:rsid w:val="00F06B51"/>
    <w:rsid w:val="00F22482"/>
    <w:rsid w:val="00F25921"/>
    <w:rsid w:val="00F55162"/>
    <w:rsid w:val="00F72D27"/>
    <w:rsid w:val="00F73EB6"/>
    <w:rsid w:val="00FC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6E1B35"/>
  </w:style>
  <w:style w:type="paragraph" w:styleId="Pidipagina">
    <w:name w:val="footer"/>
    <w:basedOn w:val="Normale"/>
    <w:link w:val="Pidipagina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B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Corpodeltesto">
    <w:name w:val="Body Text"/>
    <w:basedOn w:val="Normale"/>
    <w:link w:val="CorpodeltestoCarattere"/>
    <w:rsid w:val="00CF0707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CF0707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F0707"/>
    <w:pPr>
      <w:suppressAutoHyphens/>
      <w:spacing w:after="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F070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F0707"/>
    <w:rPr>
      <w:sz w:val="24"/>
      <w:szCs w:val="24"/>
      <w:lang w:eastAsia="ja-JP"/>
    </w:rPr>
  </w:style>
  <w:style w:type="character" w:customStyle="1" w:styleId="CarattereCarattere2">
    <w:name w:val=" Carattere Carattere2"/>
    <w:basedOn w:val="Carpredefinitoparagrafo"/>
    <w:rsid w:val="00CF0707"/>
  </w:style>
  <w:style w:type="paragraph" w:styleId="Corpodeltesto2">
    <w:name w:val="Body Text 2"/>
    <w:basedOn w:val="Normale"/>
    <w:link w:val="Corpodeltesto2Carattere"/>
    <w:uiPriority w:val="99"/>
    <w:unhideWhenUsed/>
    <w:rsid w:val="0090345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03458"/>
    <w:rPr>
      <w:sz w:val="24"/>
      <w:szCs w:val="24"/>
      <w:lang w:eastAsia="ja-JP"/>
    </w:rPr>
  </w:style>
  <w:style w:type="paragraph" w:styleId="Corpodeltesto3">
    <w:name w:val="Body Text 3"/>
    <w:basedOn w:val="Normale"/>
    <w:link w:val="Corpodeltesto3Carattere"/>
    <w:unhideWhenUsed/>
    <w:rsid w:val="00903458"/>
    <w:pPr>
      <w:spacing w:after="120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03458"/>
    <w:rPr>
      <w:rFonts w:ascii="Times New Roman" w:eastAsia="Times New Roman" w:hAnsi="Times New Roman"/>
      <w:sz w:val="16"/>
      <w:szCs w:val="16"/>
    </w:rPr>
  </w:style>
  <w:style w:type="paragraph" w:styleId="Testodelblocco">
    <w:name w:val="Block Text"/>
    <w:basedOn w:val="Normale"/>
    <w:semiHidden/>
    <w:unhideWhenUsed/>
    <w:rsid w:val="00147AA9"/>
    <w:pPr>
      <w:widowControl w:val="0"/>
      <w:spacing w:after="0" w:line="288" w:lineRule="auto"/>
      <w:ind w:left="1276" w:right="227" w:hanging="1276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45FC9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45FC9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Dulcamara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Marzia Colombo</cp:lastModifiedBy>
  <cp:revision>2</cp:revision>
  <cp:lastPrinted>2017-11-17T12:39:00Z</cp:lastPrinted>
  <dcterms:created xsi:type="dcterms:W3CDTF">2019-11-25T09:29:00Z</dcterms:created>
  <dcterms:modified xsi:type="dcterms:W3CDTF">2019-11-25T09:29:00Z</dcterms:modified>
</cp:coreProperties>
</file>