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563" w:rsidRDefault="00DB02F4" w:rsidP="00706563">
      <w:pPr>
        <w:spacing w:after="0"/>
        <w:ind w:left="0" w:hanging="2"/>
        <w:rPr>
          <w:rFonts w:ascii="Calibri" w:hAnsi="Calibri"/>
          <w:sz w:val="20"/>
          <w:szCs w:val="22"/>
        </w:rPr>
      </w:pPr>
      <w:r>
        <w:rPr>
          <w:rFonts w:ascii="Calibri" w:hAnsi="Calibri" w:cs="Calibri"/>
          <w:sz w:val="22"/>
          <w:szCs w:val="22"/>
        </w:rPr>
        <w:t>Atti  1.6.03/2023</w:t>
      </w:r>
      <w:r w:rsidR="009C5237">
        <w:rPr>
          <w:rFonts w:ascii="Calibri" w:hAnsi="Calibri" w:cs="Calibri"/>
          <w:sz w:val="22"/>
          <w:szCs w:val="22"/>
        </w:rPr>
        <w:t xml:space="preserve"> –</w:t>
      </w:r>
      <w:r w:rsidR="00041E3B">
        <w:rPr>
          <w:rFonts w:ascii="Calibri" w:hAnsi="Calibri" w:cs="Calibri"/>
          <w:sz w:val="22"/>
          <w:szCs w:val="22"/>
        </w:rPr>
        <w:t xml:space="preserve"> 106</w:t>
      </w:r>
      <w:r w:rsidR="00BE661A">
        <w:rPr>
          <w:rFonts w:ascii="Calibri" w:hAnsi="Calibri" w:cs="Calibri"/>
          <w:sz w:val="22"/>
          <w:szCs w:val="22"/>
        </w:rPr>
        <w:tab/>
      </w:r>
      <w:r w:rsidR="00F640BD">
        <w:rPr>
          <w:rFonts w:ascii="Calibri" w:hAnsi="Calibri"/>
          <w:sz w:val="20"/>
          <w:szCs w:val="22"/>
        </w:rPr>
        <w:tab/>
      </w:r>
      <w:r w:rsidR="00F640BD">
        <w:rPr>
          <w:rFonts w:ascii="Calibri" w:hAnsi="Calibri"/>
          <w:sz w:val="20"/>
          <w:szCs w:val="22"/>
        </w:rPr>
        <w:tab/>
      </w:r>
      <w:r w:rsidR="00F640BD">
        <w:rPr>
          <w:rFonts w:ascii="Calibri" w:hAnsi="Calibri"/>
          <w:sz w:val="20"/>
          <w:szCs w:val="22"/>
        </w:rPr>
        <w:tab/>
      </w:r>
      <w:r w:rsidR="00F640BD">
        <w:rPr>
          <w:rFonts w:ascii="Calibri" w:hAnsi="Calibri"/>
          <w:sz w:val="20"/>
          <w:szCs w:val="22"/>
        </w:rPr>
        <w:tab/>
      </w:r>
      <w:r w:rsidR="000D47FF">
        <w:rPr>
          <w:rFonts w:ascii="Calibri" w:hAnsi="Calibri"/>
          <w:sz w:val="20"/>
          <w:szCs w:val="22"/>
        </w:rPr>
        <w:tab/>
      </w:r>
      <w:r w:rsidR="0095324F">
        <w:rPr>
          <w:rFonts w:ascii="Calibri" w:hAnsi="Calibri"/>
          <w:sz w:val="20"/>
          <w:szCs w:val="22"/>
        </w:rPr>
        <w:tab/>
        <w:t>Milano, 02</w:t>
      </w:r>
      <w:r w:rsidR="00F640BD">
        <w:rPr>
          <w:rFonts w:ascii="Calibri" w:hAnsi="Calibri"/>
          <w:sz w:val="20"/>
          <w:szCs w:val="22"/>
        </w:rPr>
        <w:t>.03</w:t>
      </w:r>
      <w:r w:rsidR="002E2065">
        <w:rPr>
          <w:rFonts w:ascii="Calibri" w:hAnsi="Calibri"/>
          <w:sz w:val="20"/>
          <w:szCs w:val="22"/>
        </w:rPr>
        <w:t>.2023</w:t>
      </w:r>
    </w:p>
    <w:p w:rsidR="00706563" w:rsidRDefault="00706563" w:rsidP="00706563">
      <w:pPr>
        <w:tabs>
          <w:tab w:val="left" w:pos="5670"/>
        </w:tabs>
        <w:spacing w:after="0"/>
        <w:ind w:left="0" w:hanging="2"/>
        <w:jc w:val="both"/>
        <w:rPr>
          <w:rFonts w:ascii="Calibri" w:hAnsi="Calibri"/>
          <w:b/>
          <w:sz w:val="20"/>
          <w:szCs w:val="22"/>
        </w:rPr>
      </w:pPr>
    </w:p>
    <w:p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:rsidR="00444937" w:rsidRPr="00444937" w:rsidRDefault="00444937" w:rsidP="00444937">
      <w:pPr>
        <w:pStyle w:val="NormaleWeb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FONDAZIONE IRCCS</w:t>
      </w: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“Ca’ Granda - Ospedale Maggiore Policlinico”</w:t>
      </w: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Via F. Sforza, 28 - 20122 Milano</w:t>
      </w: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tel. 02/5503.8265 - fax 02/5830.6067</w:t>
      </w:r>
    </w:p>
    <w:p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Responsabile del procedimento: Direttore f.f. SC Approvvigionamenti ed Economato</w:t>
      </w:r>
    </w:p>
    <w:p w:rsidR="00F640BD" w:rsidRDefault="00444937" w:rsidP="00F640BD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 xml:space="preserve">La Fondazione IRCCS "Ca' Granda - Ospedale Maggiore Policlinico" ha la necessità di procedere all'affidamento della fornitura di </w:t>
      </w:r>
      <w:r w:rsidR="00F640BD" w:rsidRPr="00F640BD">
        <w:rPr>
          <w:rFonts w:ascii="Calibri" w:hAnsi="Calibri" w:cs="Calibri"/>
          <w:sz w:val="22"/>
          <w:szCs w:val="22"/>
        </w:rPr>
        <w:t>sistema percutaneo d</w:t>
      </w:r>
      <w:r w:rsidR="0095324F">
        <w:rPr>
          <w:rFonts w:ascii="Calibri" w:hAnsi="Calibri" w:cs="Calibri"/>
          <w:sz w:val="22"/>
          <w:szCs w:val="22"/>
        </w:rPr>
        <w:t xml:space="preserve">i assistenza al circolo </w:t>
      </w:r>
      <w:r w:rsidR="00F640BD">
        <w:rPr>
          <w:rFonts w:ascii="Calibri" w:hAnsi="Calibri" w:cs="Calibri"/>
          <w:sz w:val="22"/>
          <w:szCs w:val="22"/>
        </w:rPr>
        <w:t xml:space="preserve"> “</w:t>
      </w:r>
      <w:proofErr w:type="spellStart"/>
      <w:r w:rsidR="00F640BD">
        <w:rPr>
          <w:rFonts w:ascii="Calibri" w:hAnsi="Calibri" w:cs="Calibri"/>
          <w:sz w:val="22"/>
          <w:szCs w:val="22"/>
        </w:rPr>
        <w:t>Impella</w:t>
      </w:r>
      <w:proofErr w:type="spellEnd"/>
      <w:r w:rsidR="00F640BD">
        <w:rPr>
          <w:rFonts w:ascii="Calibri" w:hAnsi="Calibri" w:cs="Calibri"/>
          <w:sz w:val="22"/>
          <w:szCs w:val="22"/>
        </w:rPr>
        <w:t xml:space="preserve"> CP con Smart A</w:t>
      </w:r>
      <w:r w:rsidR="00F640BD" w:rsidRPr="00F640BD">
        <w:rPr>
          <w:rFonts w:ascii="Calibri" w:hAnsi="Calibri" w:cs="Calibri"/>
          <w:sz w:val="22"/>
          <w:szCs w:val="22"/>
        </w:rPr>
        <w:t>ssist”</w:t>
      </w:r>
      <w:r w:rsidR="00A94E3F">
        <w:rPr>
          <w:rFonts w:ascii="Calibri" w:hAnsi="Calibri" w:cs="Calibri"/>
          <w:sz w:val="22"/>
          <w:szCs w:val="22"/>
        </w:rPr>
        <w:t xml:space="preserve"> </w:t>
      </w:r>
      <w:r w:rsidR="00A94E3F" w:rsidRPr="0095324F">
        <w:rPr>
          <w:rFonts w:ascii="Calibri" w:hAnsi="Calibri" w:cs="Calibri"/>
          <w:sz w:val="22"/>
          <w:szCs w:val="22"/>
        </w:rPr>
        <w:t>o equivalente</w:t>
      </w:r>
      <w:r w:rsidR="000A2EBC">
        <w:rPr>
          <w:rFonts w:ascii="Calibri" w:hAnsi="Calibri" w:cs="Calibri"/>
          <w:sz w:val="22"/>
          <w:szCs w:val="22"/>
        </w:rPr>
        <w:t>.</w:t>
      </w:r>
    </w:p>
    <w:p w:rsidR="00444937" w:rsidRPr="00444937" w:rsidRDefault="00444937" w:rsidP="00444937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A tale proposito, intende svolgere una indagine di mercato al fine di verificare il novero degli operatori economici in grado di fornire il predetto materiale avente le caratteristiche tecniche richieste.</w:t>
      </w:r>
    </w:p>
    <w:p w:rsidR="00444937" w:rsidRPr="00444937" w:rsidRDefault="00444937" w:rsidP="00444937">
      <w:pPr>
        <w:autoSpaceDE w:val="0"/>
        <w:autoSpaceDN w:val="0"/>
        <w:adjustRightInd w:val="0"/>
        <w:spacing w:after="0"/>
        <w:ind w:left="0" w:hanging="2"/>
        <w:jc w:val="both"/>
        <w:rPr>
          <w:rFonts w:ascii="Calibri" w:hAnsi="Calibri" w:cs="Calibri"/>
          <w:sz w:val="22"/>
          <w:szCs w:val="22"/>
        </w:rPr>
      </w:pPr>
    </w:p>
    <w:p w:rsidR="00444937" w:rsidRP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 xml:space="preserve"> IL DIRETTORE f.f.</w:t>
      </w:r>
    </w:p>
    <w:p w:rsidR="00444937" w:rsidRP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/>
          <w:sz w:val="22"/>
          <w:szCs w:val="22"/>
        </w:rPr>
        <w:t>SC Approvvigionamenti ed Economato</w:t>
      </w:r>
    </w:p>
    <w:p w:rsidR="00444937" w:rsidRP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(Dott. Giorgio Riccardo Ruscica)</w:t>
      </w:r>
    </w:p>
    <w:p w:rsid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</w:p>
    <w:p w:rsidR="006B3E79" w:rsidRPr="00444937" w:rsidRDefault="006B3E79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  <w:r>
        <w:rPr>
          <w:rFonts w:ascii="Calibri" w:hAnsi="Calibri" w:cs="Calibri"/>
          <w:i/>
          <w:iCs/>
          <w:color w:val="000000"/>
          <w:sz w:val="16"/>
          <w:szCs w:val="18"/>
        </w:rPr>
        <w:t>Documento informatico firmato digitalmente ai sensi del testo unico D.P.R. 28 dicembre 2000, n. 445, del d.lgs. 7 marzo 2005, n. 82 e norme collegate.</w:t>
      </w: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A3799" w:rsidRDefault="007A3799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sectPr w:rsidR="007A3799" w:rsidSect="006448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2B2" w:rsidRDefault="004A52B2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4A52B2" w:rsidRDefault="004A52B2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2B2" w:rsidRDefault="004A52B2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4A52B2" w:rsidRDefault="004A52B2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874E1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 w:rsidRPr="00874E1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874E1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 w:rsidRPr="00874E1B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6" o:spid="_x0000_s1026" type="#_x0000_t32" style="position:absolute;margin-left:0;margin-top:72.85pt;width:481.9pt;height: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KbA&#10;tuLbAQAA2AMAAA4AAAAAAAAAAAAAAAAALgIAAGRycy9lMm9Eb2MueG1sUEsBAi0AFAAGAAgAAAAh&#10;ALXqs3TcAAAACAEAAA8AAAAAAAAAAAAAAAAANQQAAGRycy9kb3ducmV2LnhtbFBLBQYAAAAABAAE&#10;APMAAAA+BQAAAAA=&#10;" filled="t" strokecolor="gray" strokeweight="1pt">
          <v:stroke joinstyle="miter"/>
          <o:lock v:ext="edit" shapetype="f"/>
        </v:shape>
      </w:pict>
    </w:r>
    <w:r w:rsidR="006D0AF1">
      <w:rPr>
        <w:noProof/>
        <w:lang w:eastAsia="it-IT"/>
      </w:rPr>
      <w:drawing>
        <wp:anchor distT="0" distB="0" distL="0" distR="0" simplePos="0" relativeHeight="251655168" behindDoc="1" locked="0" layoutInCell="1" allowOverlap="1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Dipartimento </w:t>
    </w:r>
    <w:r>
      <w:rPr>
        <w:rFonts w:ascii="Century Gothic" w:eastAsia="Century Gothic" w:hAnsi="Century Gothic" w:cs="Century Gothic"/>
        <w:sz w:val="18"/>
        <w:szCs w:val="18"/>
      </w:rPr>
      <w:t>Tecnico e delle Tecnologie</w:t>
    </w:r>
  </w:p>
  <w:p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Approvvigionamenti ed Economato 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– </w:t>
    </w:r>
    <w:r>
      <w:rPr>
        <w:rFonts w:ascii="Century Gothic" w:eastAsia="Century Gothic" w:hAnsi="Century Gothic" w:cs="Century Gothic"/>
        <w:sz w:val="18"/>
        <w:szCs w:val="18"/>
      </w:rPr>
      <w:t>Direttore f.f.</w:t>
    </w:r>
    <w:r>
      <w:rPr>
        <w:rFonts w:ascii="Century Gothic" w:eastAsia="Century Gothic" w:hAnsi="Century Gothic" w:cs="Century Gothic"/>
        <w:color w:val="000000"/>
        <w:sz w:val="18"/>
        <w:szCs w:val="18"/>
      </w:rPr>
      <w:t>: Giorgio Riccardo Ruscica</w:t>
    </w:r>
  </w:p>
  <w:p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02.55038302</w:t>
    </w:r>
  </w:p>
  <w:p w:rsidR="006D0AF1" w:rsidRPr="00700369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pec: </w:t>
    </w:r>
    <w:r w:rsidR="00874E1B" w:rsidRPr="00874E1B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1035" o:spid="_x0000_s1029" type="#_x0000_t32" style="position:absolute;margin-left:1pt;margin-top:1pt;width:.05pt;height: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" filled="t" strokecolor="gray" strokeweight="1pt">
          <v:stroke startarrowwidth="narrow" startarrowlength="short" endarrowwidth="narrow" endarrowlength="short" joinstyle="miter"/>
        </v:shape>
      </w:pict>
    </w:r>
    <w:r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:rsidR="006D0AF1" w:rsidRPr="00450EC5" w:rsidRDefault="00874E1B" w:rsidP="00C63649">
    <w:pPr>
      <w:pStyle w:val="Intestazione"/>
      <w:ind w:left="0" w:hanging="2"/>
    </w:pPr>
    <w:r>
      <w:rPr>
        <w:noProof/>
        <w:lang w:eastAsia="it-IT"/>
      </w:rPr>
      <w:pict>
        <v:shape id="AutoShape 4" o:spid="_x0000_s1027" type="#_x0000_t32" style="position:absolute;margin-left:.3pt;margin-top:2.35pt;width:481.9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" strokecolor="gray" strokeweight="1p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hdrShapeDefaults>
    <o:shapedefaults v:ext="edit" spidmax="2050"/>
    <o:shapelayout v:ext="edit">
      <o:idmap v:ext="edit" data="1"/>
      <o:rules v:ext="edit">
        <o:r id="V:Rule4" type="connector" idref="#Connettore 2 6"/>
        <o:r id="V:Rule5" type="connector" idref="#Connettore 2 1035"/>
        <o:r id="V:Rule6" type="connector" idref="#AutoShape 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94E60"/>
    <w:rsid w:val="000264CC"/>
    <w:rsid w:val="00041E3B"/>
    <w:rsid w:val="00047640"/>
    <w:rsid w:val="000A2EBC"/>
    <w:rsid w:val="000D47FF"/>
    <w:rsid w:val="000E4121"/>
    <w:rsid w:val="000F09E1"/>
    <w:rsid w:val="001149F8"/>
    <w:rsid w:val="001311DF"/>
    <w:rsid w:val="00170653"/>
    <w:rsid w:val="00176564"/>
    <w:rsid w:val="001B7C40"/>
    <w:rsid w:val="001C2BB9"/>
    <w:rsid w:val="001E2D32"/>
    <w:rsid w:val="00230ADA"/>
    <w:rsid w:val="00235CA5"/>
    <w:rsid w:val="0029019D"/>
    <w:rsid w:val="002E2065"/>
    <w:rsid w:val="0030753B"/>
    <w:rsid w:val="003447CB"/>
    <w:rsid w:val="003645B3"/>
    <w:rsid w:val="00377A7F"/>
    <w:rsid w:val="00383FA9"/>
    <w:rsid w:val="003A4371"/>
    <w:rsid w:val="00412FF2"/>
    <w:rsid w:val="0042432A"/>
    <w:rsid w:val="00444937"/>
    <w:rsid w:val="004548A5"/>
    <w:rsid w:val="00494178"/>
    <w:rsid w:val="004A52B2"/>
    <w:rsid w:val="004D5561"/>
    <w:rsid w:val="004D648D"/>
    <w:rsid w:val="00505271"/>
    <w:rsid w:val="0056752D"/>
    <w:rsid w:val="005776B5"/>
    <w:rsid w:val="00592259"/>
    <w:rsid w:val="00594E60"/>
    <w:rsid w:val="005A7FF3"/>
    <w:rsid w:val="005D5D48"/>
    <w:rsid w:val="00605931"/>
    <w:rsid w:val="00607B57"/>
    <w:rsid w:val="00627EF9"/>
    <w:rsid w:val="00644808"/>
    <w:rsid w:val="006731BD"/>
    <w:rsid w:val="00685620"/>
    <w:rsid w:val="006B3E79"/>
    <w:rsid w:val="006D0AF1"/>
    <w:rsid w:val="00700369"/>
    <w:rsid w:val="00706563"/>
    <w:rsid w:val="00716AE0"/>
    <w:rsid w:val="00745D87"/>
    <w:rsid w:val="007A3799"/>
    <w:rsid w:val="008054F5"/>
    <w:rsid w:val="00810462"/>
    <w:rsid w:val="00874E1B"/>
    <w:rsid w:val="008E6502"/>
    <w:rsid w:val="008E66EB"/>
    <w:rsid w:val="00927050"/>
    <w:rsid w:val="0095324F"/>
    <w:rsid w:val="009C5237"/>
    <w:rsid w:val="009C7D82"/>
    <w:rsid w:val="009F7CCE"/>
    <w:rsid w:val="00A56956"/>
    <w:rsid w:val="00A61BAD"/>
    <w:rsid w:val="00A6388E"/>
    <w:rsid w:val="00A745F6"/>
    <w:rsid w:val="00A76D12"/>
    <w:rsid w:val="00A94E3F"/>
    <w:rsid w:val="00B76388"/>
    <w:rsid w:val="00BB1647"/>
    <w:rsid w:val="00BE57D8"/>
    <w:rsid w:val="00BE661A"/>
    <w:rsid w:val="00C63649"/>
    <w:rsid w:val="00CF1177"/>
    <w:rsid w:val="00DB02F4"/>
    <w:rsid w:val="00DB5EDF"/>
    <w:rsid w:val="00DB5F12"/>
    <w:rsid w:val="00E55B12"/>
    <w:rsid w:val="00E74F45"/>
    <w:rsid w:val="00F44B12"/>
    <w:rsid w:val="00F5134B"/>
    <w:rsid w:val="00F54249"/>
    <w:rsid w:val="00F64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e1">
    <w:name w:val="Normale1"/>
    <w:rsid w:val="00C63649"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706563"/>
    <w:pPr>
      <w:suppressAutoHyphens w:val="0"/>
      <w:spacing w:after="120" w:line="480" w:lineRule="auto"/>
      <w:ind w:leftChars="0" w:left="283" w:firstLineChars="0" w:firstLine="0"/>
      <w:textDirection w:val="lrTb"/>
      <w:textAlignment w:val="auto"/>
      <w:outlineLvl w:val="9"/>
    </w:pPr>
    <w:rPr>
      <w:rFonts w:eastAsia="MS Mincho" w:cs="Times New Roman"/>
      <w:position w:val="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706563"/>
    <w:rPr>
      <w:rFonts w:eastAsia="MS Mincho" w:cs="Times New Roman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055DA0A-D141-460F-B723-CD1C1AB0D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Nadia Baroni</cp:lastModifiedBy>
  <cp:revision>15</cp:revision>
  <cp:lastPrinted>2022-10-07T07:43:00Z</cp:lastPrinted>
  <dcterms:created xsi:type="dcterms:W3CDTF">2023-01-05T14:34:00Z</dcterms:created>
  <dcterms:modified xsi:type="dcterms:W3CDTF">2023-03-02T08:36:00Z</dcterms:modified>
</cp:coreProperties>
</file>