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C87" w:rsidRDefault="00677C87" w:rsidP="005C759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caps/>
          <w:sz w:val="24"/>
          <w:szCs w:val="24"/>
        </w:rPr>
      </w:pPr>
    </w:p>
    <w:p w:rsidR="00677C87" w:rsidRPr="002009B3" w:rsidRDefault="00677C87" w:rsidP="005C759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caps/>
          <w:sz w:val="24"/>
          <w:szCs w:val="24"/>
        </w:rPr>
      </w:pPr>
      <w:r w:rsidRPr="002009B3">
        <w:rPr>
          <w:rFonts w:ascii="Trebuchet MS" w:hAnsi="Trebuchet MS"/>
          <w:b/>
          <w:caps/>
          <w:sz w:val="24"/>
          <w:szCs w:val="24"/>
        </w:rPr>
        <w:t xml:space="preserve">Bando per Procedura </w:t>
      </w:r>
      <w:r>
        <w:rPr>
          <w:rFonts w:ascii="Trebuchet MS" w:hAnsi="Trebuchet MS"/>
          <w:b/>
          <w:caps/>
          <w:sz w:val="24"/>
          <w:szCs w:val="24"/>
        </w:rPr>
        <w:t>APERTA</w:t>
      </w:r>
    </w:p>
    <w:p w:rsidR="00677C87" w:rsidRDefault="00677C87" w:rsidP="005C7598">
      <w:pPr>
        <w:pStyle w:val="Corpotesto1"/>
        <w:spacing w:line="276" w:lineRule="auto"/>
        <w:jc w:val="both"/>
        <w:outlineLvl w:val="0"/>
        <w:rPr>
          <w:rFonts w:ascii="Trebuchet MS" w:hAnsi="Trebuchet MS" w:cs="Verdana"/>
          <w:b/>
          <w:szCs w:val="24"/>
        </w:rPr>
      </w:pPr>
    </w:p>
    <w:p w:rsidR="00677C87" w:rsidRPr="00814635" w:rsidRDefault="00677C87" w:rsidP="00814635">
      <w:pPr>
        <w:pStyle w:val="Corpotesto1"/>
        <w:spacing w:line="276" w:lineRule="auto"/>
        <w:jc w:val="both"/>
        <w:outlineLvl w:val="0"/>
        <w:rPr>
          <w:rFonts w:ascii="Trebuchet MS" w:hAnsi="Trebuchet MS" w:cs="Verdana"/>
          <w:b/>
          <w:szCs w:val="24"/>
        </w:rPr>
      </w:pPr>
      <w:r w:rsidRPr="002009B3">
        <w:rPr>
          <w:rFonts w:ascii="Trebuchet MS" w:hAnsi="Trebuchet MS" w:cs="Verdana"/>
          <w:b/>
          <w:szCs w:val="24"/>
        </w:rPr>
        <w:t xml:space="preserve">SEZIONE I: </w:t>
      </w:r>
      <w:r w:rsidR="00814635">
        <w:rPr>
          <w:rFonts w:ascii="Trebuchet MS" w:hAnsi="Trebuchet MS" w:cs="Verdana"/>
          <w:b/>
          <w:szCs w:val="24"/>
        </w:rPr>
        <w:t>I.1.</w:t>
      </w:r>
      <w:r w:rsidRPr="002009B3">
        <w:rPr>
          <w:rFonts w:ascii="Trebuchet MS" w:hAnsi="Trebuchet MS" w:cs="Verdana"/>
          <w:b/>
          <w:szCs w:val="24"/>
        </w:rPr>
        <w:t xml:space="preserve">AMMINISTRAZIONE AGGIUDICATRICE: </w:t>
      </w:r>
      <w:r w:rsidR="00657CBD">
        <w:rPr>
          <w:rFonts w:ascii="Trebuchet MS" w:hAnsi="Trebuchet MS" w:cs="Verdana"/>
          <w:b/>
          <w:szCs w:val="24"/>
        </w:rPr>
        <w:t>C</w:t>
      </w:r>
      <w:r w:rsidR="000142D1">
        <w:rPr>
          <w:rFonts w:ascii="Trebuchet MS" w:hAnsi="Trebuchet MS" w:cs="Verdana"/>
          <w:b/>
          <w:szCs w:val="24"/>
        </w:rPr>
        <w:t>.U.C.</w:t>
      </w:r>
      <w:r w:rsidR="00657CBD">
        <w:rPr>
          <w:rFonts w:ascii="Trebuchet MS" w:hAnsi="Trebuchet MS" w:cs="Verdana"/>
          <w:b/>
          <w:szCs w:val="24"/>
        </w:rPr>
        <w:t xml:space="preserve"> </w:t>
      </w:r>
      <w:r w:rsidR="00657CBD" w:rsidRPr="00657CBD">
        <w:rPr>
          <w:rFonts w:ascii="Trebuchet MS" w:hAnsi="Trebuchet MS" w:cs="Verdana"/>
          <w:szCs w:val="24"/>
        </w:rPr>
        <w:t>DELLA</w:t>
      </w:r>
      <w:r w:rsidR="00657CBD">
        <w:rPr>
          <w:rFonts w:ascii="Trebuchet MS" w:hAnsi="Trebuchet MS" w:cs="Verdana"/>
          <w:b/>
          <w:szCs w:val="24"/>
        </w:rPr>
        <w:t xml:space="preserve"> </w:t>
      </w:r>
      <w:r w:rsidRPr="002009B3">
        <w:rPr>
          <w:rFonts w:ascii="Trebuchet MS" w:hAnsi="Trebuchet MS"/>
          <w:i/>
          <w:caps/>
          <w:szCs w:val="24"/>
        </w:rPr>
        <w:t xml:space="preserve">PROVINCIA di Monza e della Brianza </w:t>
      </w:r>
      <w:r>
        <w:rPr>
          <w:rFonts w:ascii="Trebuchet MS" w:hAnsi="Trebuchet MS"/>
          <w:i/>
          <w:caps/>
          <w:szCs w:val="24"/>
        </w:rPr>
        <w:t xml:space="preserve">– </w:t>
      </w:r>
      <w:r>
        <w:rPr>
          <w:rFonts w:ascii="Trebuchet MS" w:hAnsi="Trebuchet MS"/>
          <w:i/>
          <w:szCs w:val="24"/>
        </w:rPr>
        <w:t>Via Grigna</w:t>
      </w:r>
      <w:r w:rsidRPr="002009B3">
        <w:rPr>
          <w:rFonts w:ascii="Trebuchet MS" w:hAnsi="Trebuchet MS"/>
          <w:i/>
          <w:szCs w:val="24"/>
        </w:rPr>
        <w:t>, 1</w:t>
      </w:r>
      <w:r>
        <w:rPr>
          <w:rFonts w:ascii="Trebuchet MS" w:hAnsi="Trebuchet MS"/>
          <w:i/>
          <w:szCs w:val="24"/>
        </w:rPr>
        <w:t>3</w:t>
      </w:r>
      <w:r w:rsidRPr="002009B3">
        <w:rPr>
          <w:rFonts w:ascii="Trebuchet MS" w:hAnsi="Trebuchet MS"/>
          <w:i/>
          <w:szCs w:val="24"/>
        </w:rPr>
        <w:t xml:space="preserve"> - 20900 Monza</w:t>
      </w:r>
      <w:r w:rsidRPr="002009B3">
        <w:rPr>
          <w:rFonts w:ascii="Trebuchet MS" w:hAnsi="Trebuchet MS"/>
          <w:szCs w:val="24"/>
        </w:rPr>
        <w:t xml:space="preserve"> </w:t>
      </w:r>
      <w:r w:rsidRPr="002009B3">
        <w:rPr>
          <w:rFonts w:ascii="Trebuchet MS" w:hAnsi="Trebuchet MS"/>
          <w:i/>
          <w:szCs w:val="24"/>
        </w:rPr>
        <w:t xml:space="preserve">- </w:t>
      </w:r>
      <w:hyperlink r:id="rId7" w:history="1">
        <w:r w:rsidR="00814635" w:rsidRPr="00903B29">
          <w:rPr>
            <w:rStyle w:val="Collegamentoipertestuale"/>
            <w:rFonts w:ascii="Trebuchet MS" w:hAnsi="Trebuchet MS"/>
            <w:i/>
            <w:szCs w:val="24"/>
          </w:rPr>
          <w:t>www.ariaspa.it</w:t>
        </w:r>
      </w:hyperlink>
      <w:r>
        <w:rPr>
          <w:rFonts w:ascii="Trebuchet MS" w:hAnsi="Trebuchet MS"/>
          <w:i/>
          <w:szCs w:val="24"/>
        </w:rPr>
        <w:t xml:space="preserve"> - </w:t>
      </w:r>
      <w:r w:rsidRPr="002009B3">
        <w:rPr>
          <w:rFonts w:ascii="Trebuchet MS" w:hAnsi="Trebuchet MS"/>
          <w:i/>
          <w:szCs w:val="24"/>
        </w:rPr>
        <w:t xml:space="preserve">sito Internet </w:t>
      </w:r>
      <w:hyperlink r:id="rId8" w:history="1">
        <w:r w:rsidR="005833CA" w:rsidRPr="00DF535E">
          <w:rPr>
            <w:rStyle w:val="Collegamentoipertestuale"/>
            <w:rFonts w:ascii="Trebuchet MS" w:hAnsi="Trebuchet MS"/>
            <w:i/>
            <w:szCs w:val="24"/>
          </w:rPr>
          <w:t>www.provincia.mb.it</w:t>
        </w:r>
      </w:hyperlink>
      <w:r w:rsidR="005833CA">
        <w:rPr>
          <w:rFonts w:ascii="Trebuchet MS" w:hAnsi="Trebuchet MS"/>
          <w:i/>
          <w:szCs w:val="24"/>
        </w:rPr>
        <w:t xml:space="preserve"> </w:t>
      </w:r>
      <w:r w:rsidRPr="002009B3">
        <w:rPr>
          <w:rFonts w:ascii="Trebuchet MS" w:hAnsi="Trebuchet MS"/>
          <w:i/>
          <w:szCs w:val="24"/>
        </w:rPr>
        <w:t xml:space="preserve"> (Servizi ai cittadini – </w:t>
      </w:r>
      <w:r>
        <w:rPr>
          <w:rFonts w:ascii="Trebuchet MS" w:hAnsi="Trebuchet MS"/>
          <w:i/>
          <w:szCs w:val="24"/>
        </w:rPr>
        <w:t xml:space="preserve">gare e </w:t>
      </w:r>
      <w:r w:rsidRPr="002009B3">
        <w:rPr>
          <w:rFonts w:ascii="Trebuchet MS" w:hAnsi="Trebuchet MS"/>
          <w:i/>
          <w:szCs w:val="24"/>
        </w:rPr>
        <w:t xml:space="preserve">appalti) </w:t>
      </w:r>
      <w:hyperlink r:id="rId9" w:history="1">
        <w:r w:rsidR="00814635" w:rsidRPr="00903B29">
          <w:rPr>
            <w:rStyle w:val="Collegamentoipertestuale"/>
            <w:rFonts w:ascii="Trebuchet MS" w:hAnsi="Trebuchet MS"/>
            <w:i/>
            <w:szCs w:val="24"/>
          </w:rPr>
          <w:t>provincia-mb@pec.provincia.mb.it</w:t>
        </w:r>
      </w:hyperlink>
      <w:r w:rsidRPr="002009B3">
        <w:rPr>
          <w:rFonts w:ascii="Trebuchet MS" w:hAnsi="Trebuchet MS"/>
          <w:b/>
          <w:szCs w:val="24"/>
        </w:rPr>
        <w:t xml:space="preserve"> </w:t>
      </w:r>
      <w:r w:rsidR="00814635">
        <w:rPr>
          <w:rFonts w:ascii="Trebuchet MS" w:hAnsi="Trebuchet MS"/>
          <w:b/>
          <w:szCs w:val="24"/>
        </w:rPr>
        <w:t>per conto del Comune di Lentate sul Seveso.</w:t>
      </w:r>
    </w:p>
    <w:p w:rsidR="00677C87" w:rsidRPr="002009B3" w:rsidRDefault="00677C87" w:rsidP="005C759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sz w:val="24"/>
          <w:szCs w:val="24"/>
        </w:rPr>
      </w:pPr>
      <w:r w:rsidRPr="002009B3">
        <w:rPr>
          <w:rFonts w:ascii="Trebuchet MS" w:hAnsi="Trebuchet MS" w:cs="Verdana"/>
          <w:b/>
          <w:sz w:val="24"/>
          <w:szCs w:val="24"/>
        </w:rPr>
        <w:t>SEZIONE II: OGGETTO DELL'APPALTO</w:t>
      </w:r>
      <w:r w:rsidRPr="002009B3">
        <w:rPr>
          <w:rFonts w:ascii="Trebuchet MS" w:hAnsi="Trebuchet MS" w:cs="Verdana"/>
          <w:sz w:val="24"/>
          <w:szCs w:val="24"/>
        </w:rPr>
        <w:t>.</w:t>
      </w:r>
    </w:p>
    <w:p w:rsidR="002753B3" w:rsidRDefault="00677C87" w:rsidP="006E38C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i/>
        </w:rPr>
      </w:pPr>
      <w:r w:rsidRPr="002009B3">
        <w:rPr>
          <w:rFonts w:ascii="Trebuchet MS" w:hAnsi="Trebuchet MS" w:cs="Verdana,Bold"/>
          <w:b/>
          <w:bCs/>
          <w:sz w:val="24"/>
          <w:szCs w:val="24"/>
        </w:rPr>
        <w:t xml:space="preserve">II.1.1 </w:t>
      </w:r>
      <w:r w:rsidR="002753B3" w:rsidRPr="002753B3">
        <w:rPr>
          <w:rFonts w:ascii="Trebuchet MS" w:hAnsi="Trebuchet MS" w:cs="Arial"/>
          <w:i/>
        </w:rPr>
        <w:t xml:space="preserve">PROCEDURA APERTA, AI SENSI DELL’ART. 60 DEL D.LGS. 50/2016 E SS.MM.II., PER L’AFFIDAMENTO DEL SERVIZIO DI GESTIONE DEL VERDE PUBBLICO, PER LA DURATA DI ANNI 3 (MESI 36), OLTRE EVENTUALE </w:t>
      </w:r>
      <w:r w:rsidR="002753B3" w:rsidRPr="00451740">
        <w:rPr>
          <w:rFonts w:ascii="Trebuchet MS" w:hAnsi="Trebuchet MS" w:cs="Arial"/>
          <w:i/>
        </w:rPr>
        <w:t xml:space="preserve">RINNOVO DI ULTERIORI ANNI 2, IN FAVORE DEL COMUNE DI SOVICO, TRAMITE PIATTAFORMA SINTEL DI ARIA SPA, CON IL CRITERIO DELL’OFFERTA ECONOMICAMENTE PIÙ VANTAGGIOSA SULLA BASE DEL MIGLIOR RAPPORTO QUALITÀ/PREZZO, AI SENSI DELL’ART. 95, COMMA 2 DEL D.LGS. 50/2016 E SS.MM.II. CIG </w:t>
      </w:r>
      <w:r w:rsidR="00451740" w:rsidRPr="00451740">
        <w:rPr>
          <w:rFonts w:ascii="Trebuchet MS" w:hAnsi="Trebuchet MS" w:cs="Arial"/>
          <w:i/>
        </w:rPr>
        <w:t>8327530F23.</w:t>
      </w:r>
    </w:p>
    <w:p w:rsidR="00677C87" w:rsidRDefault="004C40BB" w:rsidP="006E38C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i/>
          <w:sz w:val="24"/>
          <w:szCs w:val="24"/>
        </w:rPr>
      </w:pPr>
      <w:r>
        <w:rPr>
          <w:rFonts w:ascii="Trebuchet MS" w:hAnsi="Trebuchet MS" w:cs="Verdana,Bold"/>
          <w:b/>
          <w:bCs/>
          <w:sz w:val="24"/>
          <w:szCs w:val="24"/>
        </w:rPr>
        <w:t>II.1.2</w:t>
      </w:r>
      <w:r w:rsidR="00677C87" w:rsidRPr="002009B3">
        <w:rPr>
          <w:rFonts w:ascii="Trebuchet MS" w:hAnsi="Trebuchet MS" w:cs="Verdana,Bold"/>
          <w:b/>
          <w:bCs/>
          <w:sz w:val="24"/>
          <w:szCs w:val="24"/>
        </w:rPr>
        <w:t xml:space="preserve"> Tipo di appalto</w:t>
      </w:r>
      <w:r w:rsidR="00677C87" w:rsidRPr="002009B3">
        <w:rPr>
          <w:rFonts w:ascii="Trebuchet MS" w:hAnsi="Trebuchet MS" w:cs="Verdana"/>
          <w:b/>
          <w:sz w:val="24"/>
          <w:szCs w:val="24"/>
        </w:rPr>
        <w:t xml:space="preserve">: </w:t>
      </w:r>
      <w:r w:rsidR="00B87371">
        <w:rPr>
          <w:rFonts w:ascii="Trebuchet MS" w:hAnsi="Trebuchet MS" w:cs="Verdana"/>
          <w:i/>
          <w:sz w:val="24"/>
          <w:szCs w:val="24"/>
        </w:rPr>
        <w:t>servizi</w:t>
      </w:r>
      <w:r w:rsidR="00657CBD">
        <w:rPr>
          <w:rFonts w:ascii="Trebuchet MS" w:hAnsi="Trebuchet MS" w:cs="Verdana"/>
          <w:i/>
          <w:sz w:val="24"/>
          <w:szCs w:val="24"/>
        </w:rPr>
        <w:t>;</w:t>
      </w:r>
    </w:p>
    <w:p w:rsidR="00F82E63" w:rsidRPr="00814635" w:rsidRDefault="00363878" w:rsidP="0081463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i/>
          <w:strike/>
        </w:rPr>
      </w:pPr>
      <w:r w:rsidRPr="00CD30A5">
        <w:rPr>
          <w:rFonts w:ascii="Trebuchet MS" w:hAnsi="Trebuchet MS" w:cs="Verdana,Bold"/>
          <w:b/>
          <w:bCs/>
          <w:sz w:val="24"/>
          <w:szCs w:val="24"/>
        </w:rPr>
        <w:t xml:space="preserve">II 1.3 </w:t>
      </w:r>
      <w:r w:rsidR="00677C87" w:rsidRPr="00CD30A5">
        <w:rPr>
          <w:rFonts w:ascii="Trebuchet MS" w:hAnsi="Trebuchet MS" w:cs="Verdana,Bold"/>
          <w:b/>
          <w:bCs/>
        </w:rPr>
        <w:t>Vocabolario comune per gli appalti</w:t>
      </w:r>
      <w:r w:rsidR="00677C87" w:rsidRPr="00CD30A5">
        <w:rPr>
          <w:rFonts w:ascii="Trebuchet MS" w:hAnsi="Trebuchet MS" w:cs="Verdana"/>
          <w:b/>
        </w:rPr>
        <w:t xml:space="preserve"> CPV</w:t>
      </w:r>
      <w:r w:rsidR="005160A5" w:rsidRPr="00CD30A5">
        <w:rPr>
          <w:rFonts w:ascii="Trebuchet MS" w:hAnsi="Trebuchet MS" w:cs="Verdana"/>
        </w:rPr>
        <w:t xml:space="preserve"> </w:t>
      </w:r>
      <w:r w:rsidR="005160A5" w:rsidRPr="00CD30A5">
        <w:rPr>
          <w:rFonts w:ascii="Trebuchet MS" w:hAnsi="Trebuchet MS" w:cs="Verdana"/>
          <w:b/>
        </w:rPr>
        <w:t>principale:</w:t>
      </w:r>
      <w:r w:rsidR="005160A5" w:rsidRPr="00CD30A5">
        <w:rPr>
          <w:rFonts w:ascii="Trebuchet MS" w:hAnsi="Trebuchet MS" w:cs="Verdana"/>
        </w:rPr>
        <w:t xml:space="preserve"> </w:t>
      </w:r>
      <w:r w:rsidR="00827954" w:rsidRPr="00CD30A5">
        <w:rPr>
          <w:rFonts w:ascii="Trebuchet MS" w:eastAsia="Times New Roman" w:hAnsi="Trebuchet MS"/>
          <w:i/>
        </w:rPr>
        <w:t xml:space="preserve">77310000-6 </w:t>
      </w:r>
      <w:r w:rsidR="005A50BA" w:rsidRPr="00CD30A5">
        <w:rPr>
          <w:rFonts w:ascii="Trebuchet MS" w:hAnsi="Trebuchet MS" w:cs="Verdana"/>
          <w:i/>
        </w:rPr>
        <w:t>“</w:t>
      </w:r>
      <w:r w:rsidR="00827954" w:rsidRPr="00CD30A5">
        <w:rPr>
          <w:rFonts w:ascii="Trebuchet MS" w:hAnsi="Trebuchet MS" w:cs="Verdana"/>
          <w:i/>
        </w:rPr>
        <w:t>Servizi di piantagione e manutenzione zone verdi</w:t>
      </w:r>
      <w:r w:rsidR="006E38CF" w:rsidRPr="00CD30A5">
        <w:rPr>
          <w:rFonts w:ascii="Trebuchet MS" w:hAnsi="Trebuchet MS" w:cs="Verdana"/>
          <w:i/>
        </w:rPr>
        <w:t>”</w:t>
      </w:r>
      <w:r w:rsidR="00827954" w:rsidRPr="00CD30A5">
        <w:rPr>
          <w:rFonts w:ascii="Trebuchet MS" w:hAnsi="Trebuchet MS" w:cs="Verdana"/>
          <w:i/>
        </w:rPr>
        <w:t xml:space="preserve"> </w:t>
      </w:r>
      <w:r w:rsidR="00827954" w:rsidRPr="00CD30A5">
        <w:rPr>
          <w:rFonts w:ascii="Trebuchet MS" w:hAnsi="Trebuchet MS" w:cs="Verdana"/>
          <w:b/>
        </w:rPr>
        <w:t>CPV secondario</w:t>
      </w:r>
      <w:r w:rsidR="00827954" w:rsidRPr="00CD30A5">
        <w:rPr>
          <w:rFonts w:ascii="Trebuchet MS" w:hAnsi="Trebuchet MS" w:cs="Verdana"/>
          <w:i/>
        </w:rPr>
        <w:t>: 773420000-5 “</w:t>
      </w:r>
      <w:r w:rsidR="00E55A46" w:rsidRPr="00CD30A5">
        <w:rPr>
          <w:rFonts w:ascii="Trebuchet MS" w:hAnsi="Trebuchet MS" w:cs="Verdana"/>
          <w:i/>
        </w:rPr>
        <w:t>Potatura alberi e siepi”</w:t>
      </w:r>
      <w:r w:rsidR="006E38CF" w:rsidRPr="00CD30A5">
        <w:rPr>
          <w:rFonts w:ascii="Trebuchet MS" w:hAnsi="Trebuchet MS" w:cs="Verdana"/>
          <w:i/>
        </w:rPr>
        <w:t>;</w:t>
      </w:r>
    </w:p>
    <w:p w:rsidR="00677C87" w:rsidRPr="002009B3" w:rsidRDefault="00363878" w:rsidP="00F82E63">
      <w:pPr>
        <w:pStyle w:val="Default"/>
        <w:jc w:val="both"/>
        <w:rPr>
          <w:rFonts w:ascii="Trebuchet MS" w:hAnsi="Trebuchet MS" w:cs="Verdana"/>
        </w:rPr>
      </w:pPr>
      <w:r>
        <w:rPr>
          <w:rFonts w:ascii="Trebuchet MS" w:hAnsi="Trebuchet MS" w:cs="Verdana,Bold"/>
          <w:b/>
          <w:bCs/>
        </w:rPr>
        <w:t>II.1.</w:t>
      </w:r>
      <w:r w:rsidR="00987089">
        <w:rPr>
          <w:rFonts w:ascii="Trebuchet MS" w:hAnsi="Trebuchet MS" w:cs="Verdana,Bold"/>
          <w:b/>
          <w:bCs/>
        </w:rPr>
        <w:t>4</w:t>
      </w:r>
      <w:r w:rsidR="00677C87" w:rsidRPr="002009B3">
        <w:rPr>
          <w:rFonts w:ascii="Trebuchet MS" w:hAnsi="Trebuchet MS" w:cs="Verdana,Bold"/>
          <w:b/>
          <w:bCs/>
        </w:rPr>
        <w:t xml:space="preserve"> divis</w:t>
      </w:r>
      <w:r w:rsidR="00677C87" w:rsidRPr="002009B3">
        <w:rPr>
          <w:rFonts w:ascii="Trebuchet MS" w:hAnsi="Trebuchet MS" w:cs="Verdana"/>
          <w:b/>
        </w:rPr>
        <w:t>ione in lotti</w:t>
      </w:r>
      <w:r w:rsidR="00677C87" w:rsidRPr="002009B3">
        <w:rPr>
          <w:rFonts w:ascii="Trebuchet MS" w:hAnsi="Trebuchet MS" w:cs="Verdana"/>
        </w:rPr>
        <w:t xml:space="preserve">: </w:t>
      </w:r>
      <w:r w:rsidR="006E38CF">
        <w:rPr>
          <w:rFonts w:ascii="Trebuchet MS" w:hAnsi="Trebuchet MS" w:cs="Verdana"/>
          <w:i/>
        </w:rPr>
        <w:t>no</w:t>
      </w:r>
      <w:r w:rsidR="00677C87" w:rsidRPr="00F434BD">
        <w:rPr>
          <w:rFonts w:ascii="Trebuchet MS" w:hAnsi="Trebuchet MS" w:cs="Verdana"/>
          <w:i/>
        </w:rPr>
        <w:t>.</w:t>
      </w:r>
      <w:r w:rsidR="00677C87" w:rsidRPr="002009B3">
        <w:rPr>
          <w:rFonts w:ascii="Trebuchet MS" w:hAnsi="Trebuchet MS" w:cs="Verdana"/>
        </w:rPr>
        <w:t xml:space="preserve"> </w:t>
      </w:r>
    </w:p>
    <w:p w:rsidR="003040BD" w:rsidRPr="00393023" w:rsidRDefault="00363878" w:rsidP="0039302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sz w:val="24"/>
          <w:szCs w:val="24"/>
        </w:rPr>
      </w:pPr>
      <w:r>
        <w:rPr>
          <w:rFonts w:ascii="Trebuchet MS" w:hAnsi="Trebuchet MS" w:cs="Verdana,Bold"/>
          <w:b/>
          <w:bCs/>
          <w:sz w:val="24"/>
          <w:szCs w:val="24"/>
        </w:rPr>
        <w:t>II.1.</w:t>
      </w:r>
      <w:r w:rsidR="00987089">
        <w:rPr>
          <w:rFonts w:ascii="Trebuchet MS" w:hAnsi="Trebuchet MS" w:cs="Verdana,Bold"/>
          <w:b/>
          <w:bCs/>
          <w:sz w:val="24"/>
          <w:szCs w:val="24"/>
        </w:rPr>
        <w:t>5</w:t>
      </w:r>
      <w:r w:rsidR="00677C87" w:rsidRPr="002009B3">
        <w:rPr>
          <w:rFonts w:ascii="Trebuchet MS" w:hAnsi="Trebuchet MS" w:cs="Verdana,Bold"/>
          <w:b/>
          <w:bCs/>
          <w:sz w:val="24"/>
          <w:szCs w:val="24"/>
        </w:rPr>
        <w:t xml:space="preserve"> entità dell'appalto</w:t>
      </w:r>
      <w:r w:rsidR="00F107D9">
        <w:rPr>
          <w:rFonts w:ascii="Trebuchet MS" w:hAnsi="Trebuchet MS" w:cs="Verdana"/>
          <w:sz w:val="24"/>
          <w:szCs w:val="24"/>
        </w:rPr>
        <w:t xml:space="preserve">: </w:t>
      </w:r>
      <w:r w:rsidR="00E55A46">
        <w:rPr>
          <w:rFonts w:ascii="Trebuchet MS" w:hAnsi="Trebuchet MS" w:cs="Verdana"/>
          <w:b/>
          <w:i/>
          <w:sz w:val="24"/>
          <w:szCs w:val="24"/>
        </w:rPr>
        <w:t>€</w:t>
      </w:r>
      <w:r w:rsidR="002753B3">
        <w:rPr>
          <w:rFonts w:ascii="Trebuchet MS" w:hAnsi="Trebuchet MS" w:cs="Verdana"/>
          <w:b/>
          <w:i/>
          <w:sz w:val="24"/>
          <w:szCs w:val="24"/>
        </w:rPr>
        <w:t xml:space="preserve"> </w:t>
      </w:r>
      <w:r w:rsidR="002753B3" w:rsidRPr="002753B3">
        <w:rPr>
          <w:rFonts w:ascii="Trebuchet MS" w:hAnsi="Trebuchet MS" w:cs="Verdana"/>
          <w:b/>
          <w:i/>
          <w:sz w:val="24"/>
          <w:szCs w:val="24"/>
        </w:rPr>
        <w:t>444.190,06</w:t>
      </w:r>
      <w:r w:rsidR="002753B3">
        <w:rPr>
          <w:rFonts w:ascii="Trebuchet MS" w:hAnsi="Trebuchet MS" w:cs="Verdana"/>
          <w:b/>
          <w:i/>
          <w:sz w:val="24"/>
          <w:szCs w:val="24"/>
        </w:rPr>
        <w:t xml:space="preserve"> </w:t>
      </w:r>
      <w:r w:rsidR="0014110E" w:rsidRPr="00F107D9">
        <w:rPr>
          <w:rFonts w:ascii="Trebuchet MS" w:hAnsi="Trebuchet MS" w:cs="Verdana"/>
          <w:i/>
          <w:sz w:val="24"/>
          <w:szCs w:val="24"/>
        </w:rPr>
        <w:t xml:space="preserve">così suddivisi: </w:t>
      </w:r>
      <w:r w:rsidR="00E73BFE" w:rsidRPr="00F107D9">
        <w:rPr>
          <w:rFonts w:ascii="Trebuchet MS" w:hAnsi="Trebuchet MS" w:cs="Verdana"/>
          <w:b/>
          <w:i/>
          <w:sz w:val="24"/>
          <w:szCs w:val="24"/>
        </w:rPr>
        <w:t>base di gara</w:t>
      </w:r>
      <w:r w:rsidR="00E73BFE" w:rsidRPr="00F107D9">
        <w:rPr>
          <w:rFonts w:ascii="Trebuchet MS" w:hAnsi="Trebuchet MS" w:cs="Verdana"/>
          <w:i/>
          <w:sz w:val="24"/>
          <w:szCs w:val="24"/>
        </w:rPr>
        <w:t xml:space="preserve"> </w:t>
      </w:r>
      <w:r w:rsidR="00F107D9" w:rsidRPr="002753B3">
        <w:rPr>
          <w:rFonts w:ascii="Trebuchet MS" w:hAnsi="Trebuchet MS" w:cs="Verdana"/>
          <w:b/>
          <w:bCs/>
          <w:i/>
          <w:sz w:val="24"/>
          <w:szCs w:val="24"/>
        </w:rPr>
        <w:t xml:space="preserve">€ </w:t>
      </w:r>
      <w:r w:rsidR="002753B3" w:rsidRPr="002753B3">
        <w:rPr>
          <w:rFonts w:ascii="Trebuchet MS" w:hAnsi="Trebuchet MS" w:cs="Verdana"/>
          <w:b/>
          <w:bCs/>
          <w:i/>
          <w:sz w:val="24"/>
          <w:szCs w:val="24"/>
        </w:rPr>
        <w:t>237.534,79</w:t>
      </w:r>
      <w:r w:rsidR="00C44CE6">
        <w:rPr>
          <w:rFonts w:ascii="Trebuchet MS" w:hAnsi="Trebuchet MS" w:cs="Verdana"/>
          <w:b/>
          <w:i/>
          <w:sz w:val="24"/>
          <w:szCs w:val="24"/>
        </w:rPr>
        <w:t xml:space="preserve">, </w:t>
      </w:r>
      <w:r w:rsidR="00CD0F41">
        <w:rPr>
          <w:rFonts w:ascii="Trebuchet MS" w:hAnsi="Trebuchet MS" w:cs="Verdana"/>
          <w:b/>
          <w:i/>
          <w:sz w:val="24"/>
          <w:szCs w:val="24"/>
        </w:rPr>
        <w:t>(</w:t>
      </w:r>
      <w:r w:rsidR="002753B3" w:rsidRPr="00CD0F41">
        <w:rPr>
          <w:rFonts w:ascii="Trebuchet MS" w:hAnsi="Trebuchet MS" w:cs="Verdana"/>
          <w:bCs/>
          <w:i/>
          <w:sz w:val="24"/>
          <w:szCs w:val="24"/>
        </w:rPr>
        <w:t>esclusi</w:t>
      </w:r>
      <w:r w:rsidR="00C44CE6" w:rsidRPr="00CD0F41">
        <w:rPr>
          <w:rFonts w:ascii="Trebuchet MS" w:hAnsi="Trebuchet MS" w:cs="Verdana"/>
          <w:bCs/>
          <w:i/>
          <w:sz w:val="24"/>
          <w:szCs w:val="24"/>
        </w:rPr>
        <w:t xml:space="preserve"> € </w:t>
      </w:r>
      <w:r w:rsidR="002753B3" w:rsidRPr="00CD0F41">
        <w:rPr>
          <w:rFonts w:ascii="Trebuchet MS" w:hAnsi="Trebuchet MS" w:cs="Verdana"/>
          <w:bCs/>
          <w:i/>
          <w:sz w:val="24"/>
          <w:szCs w:val="24"/>
        </w:rPr>
        <w:t>4.750,70</w:t>
      </w:r>
      <w:r w:rsidR="00C44CE6">
        <w:rPr>
          <w:rFonts w:ascii="Trebuchet MS" w:hAnsi="Trebuchet MS" w:cs="Verdana"/>
          <w:b/>
          <w:i/>
          <w:sz w:val="24"/>
          <w:szCs w:val="24"/>
        </w:rPr>
        <w:t xml:space="preserve"> </w:t>
      </w:r>
      <w:r w:rsidR="00C44CE6" w:rsidRPr="00C44CE6">
        <w:rPr>
          <w:rFonts w:ascii="Trebuchet MS" w:hAnsi="Trebuchet MS" w:cs="Verdana"/>
          <w:i/>
          <w:sz w:val="24"/>
          <w:szCs w:val="24"/>
        </w:rPr>
        <w:t>per oneri alla sicurezza non soggetti a ribasso</w:t>
      </w:r>
      <w:r w:rsidR="002753B3">
        <w:rPr>
          <w:rFonts w:ascii="Trebuchet MS" w:hAnsi="Trebuchet MS" w:cs="Verdana"/>
          <w:i/>
          <w:sz w:val="24"/>
          <w:szCs w:val="24"/>
        </w:rPr>
        <w:t>)</w:t>
      </w:r>
      <w:r w:rsidR="00C44CE6">
        <w:rPr>
          <w:rFonts w:ascii="Trebuchet MS" w:hAnsi="Trebuchet MS" w:cs="Verdana"/>
          <w:i/>
          <w:sz w:val="24"/>
          <w:szCs w:val="24"/>
        </w:rPr>
        <w:t>, ol</w:t>
      </w:r>
      <w:r w:rsidR="00393023" w:rsidRPr="00C44CE6">
        <w:rPr>
          <w:rFonts w:ascii="Trebuchet MS" w:hAnsi="Trebuchet MS" w:cs="Verdana"/>
          <w:i/>
          <w:sz w:val="24"/>
          <w:szCs w:val="24"/>
        </w:rPr>
        <w:t>tre</w:t>
      </w:r>
      <w:r w:rsidR="00393023" w:rsidRPr="00F107D9">
        <w:rPr>
          <w:rFonts w:ascii="Trebuchet MS" w:hAnsi="Trebuchet MS" w:cs="Verdana"/>
          <w:i/>
          <w:sz w:val="24"/>
          <w:szCs w:val="24"/>
        </w:rPr>
        <w:t xml:space="preserve"> I.V.A.</w:t>
      </w:r>
      <w:r w:rsidR="00B87371" w:rsidRPr="00887626">
        <w:rPr>
          <w:rFonts w:ascii="Trebuchet MS" w:hAnsi="Trebuchet MS" w:cs="Verdana"/>
          <w:b/>
          <w:i/>
          <w:sz w:val="24"/>
          <w:szCs w:val="24"/>
        </w:rPr>
        <w:t xml:space="preserve"> </w:t>
      </w:r>
      <w:r w:rsidR="00887626" w:rsidRPr="00887626">
        <w:rPr>
          <w:rFonts w:ascii="Trebuchet MS" w:hAnsi="Trebuchet MS" w:cs="Verdana"/>
          <w:b/>
          <w:i/>
          <w:sz w:val="24"/>
          <w:szCs w:val="24"/>
        </w:rPr>
        <w:t>O</w:t>
      </w:r>
      <w:r w:rsidR="00B87371" w:rsidRPr="00887626">
        <w:rPr>
          <w:rFonts w:ascii="Trebuchet MS" w:hAnsi="Trebuchet MS" w:cs="Verdana"/>
          <w:b/>
          <w:i/>
          <w:sz w:val="24"/>
          <w:szCs w:val="24"/>
        </w:rPr>
        <w:t>pzioni</w:t>
      </w:r>
      <w:r w:rsidR="00FA07E3">
        <w:rPr>
          <w:rFonts w:ascii="Trebuchet MS" w:hAnsi="Trebuchet MS" w:cs="Verdana"/>
          <w:i/>
          <w:sz w:val="24"/>
          <w:szCs w:val="24"/>
        </w:rPr>
        <w:t xml:space="preserve">: </w:t>
      </w:r>
      <w:r w:rsidR="00FA07E3" w:rsidRPr="00BF58A5">
        <w:rPr>
          <w:rFonts w:ascii="Trebuchet MS" w:hAnsi="Trebuchet MS" w:cs="Verdana"/>
          <w:b/>
          <w:bCs/>
          <w:i/>
          <w:sz w:val="24"/>
          <w:szCs w:val="24"/>
        </w:rPr>
        <w:t xml:space="preserve">€ </w:t>
      </w:r>
      <w:r w:rsidR="002753B3" w:rsidRPr="00BF58A5">
        <w:rPr>
          <w:rFonts w:ascii="Trebuchet MS" w:hAnsi="Trebuchet MS" w:cs="Verdana"/>
          <w:b/>
          <w:bCs/>
          <w:i/>
          <w:sz w:val="24"/>
          <w:szCs w:val="24"/>
        </w:rPr>
        <w:t>201.904,58</w:t>
      </w:r>
      <w:r w:rsidR="00C44CE6" w:rsidRPr="00BF58A5">
        <w:rPr>
          <w:rFonts w:ascii="Trebuchet MS" w:hAnsi="Trebuchet MS" w:cs="Verdana"/>
          <w:b/>
          <w:bCs/>
          <w:i/>
          <w:sz w:val="24"/>
          <w:szCs w:val="24"/>
        </w:rPr>
        <w:t>.</w:t>
      </w:r>
    </w:p>
    <w:p w:rsidR="00677C87" w:rsidRPr="000B717E" w:rsidRDefault="00363878" w:rsidP="005C759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,Bold"/>
          <w:b/>
          <w:bCs/>
          <w:i/>
          <w:sz w:val="24"/>
          <w:szCs w:val="24"/>
        </w:rPr>
      </w:pPr>
      <w:r>
        <w:rPr>
          <w:rFonts w:ascii="Trebuchet MS" w:hAnsi="Trebuchet MS" w:cs="Verdana,Bold"/>
          <w:b/>
          <w:bCs/>
          <w:sz w:val="24"/>
          <w:szCs w:val="24"/>
        </w:rPr>
        <w:t>II.1.</w:t>
      </w:r>
      <w:r w:rsidR="00987089">
        <w:rPr>
          <w:rFonts w:ascii="Trebuchet MS" w:hAnsi="Trebuchet MS" w:cs="Verdana,Bold"/>
          <w:b/>
          <w:bCs/>
          <w:sz w:val="24"/>
          <w:szCs w:val="24"/>
        </w:rPr>
        <w:t>7</w:t>
      </w:r>
      <w:r w:rsidR="00677C87" w:rsidRPr="00D8245F">
        <w:rPr>
          <w:rFonts w:ascii="Trebuchet MS" w:hAnsi="Trebuchet MS" w:cs="Verdana,Bold"/>
          <w:b/>
          <w:bCs/>
          <w:sz w:val="24"/>
          <w:szCs w:val="24"/>
        </w:rPr>
        <w:t xml:space="preserve"> Durata dell'appalto: </w:t>
      </w:r>
      <w:r w:rsidR="002753B3">
        <w:rPr>
          <w:rFonts w:ascii="Trebuchet MS" w:hAnsi="Trebuchet MS" w:cs="Verdana,Bold"/>
          <w:b/>
          <w:bCs/>
          <w:sz w:val="24"/>
          <w:szCs w:val="24"/>
        </w:rPr>
        <w:t>66</w:t>
      </w:r>
      <w:r w:rsidR="00B61430">
        <w:rPr>
          <w:rFonts w:ascii="Trebuchet MS" w:hAnsi="Trebuchet MS" w:cs="Verdana,Bold"/>
          <w:b/>
          <w:bCs/>
          <w:sz w:val="24"/>
          <w:szCs w:val="24"/>
        </w:rPr>
        <w:t xml:space="preserve"> mesi:</w:t>
      </w:r>
      <w:r w:rsidR="00814635">
        <w:rPr>
          <w:rFonts w:ascii="Trebuchet MS" w:hAnsi="Trebuchet MS" w:cs="Verdana,Bold"/>
          <w:bCs/>
          <w:i/>
          <w:sz w:val="24"/>
          <w:szCs w:val="24"/>
        </w:rPr>
        <w:t>36 mesi</w:t>
      </w:r>
      <w:r w:rsidR="00B61430">
        <w:rPr>
          <w:rFonts w:ascii="Trebuchet MS" w:hAnsi="Trebuchet MS" w:cs="Verdana,Bold"/>
          <w:bCs/>
          <w:i/>
          <w:sz w:val="24"/>
          <w:szCs w:val="24"/>
        </w:rPr>
        <w:t xml:space="preserve"> (appalto </w:t>
      </w:r>
      <w:proofErr w:type="gramStart"/>
      <w:r w:rsidR="00B61430">
        <w:rPr>
          <w:rFonts w:ascii="Trebuchet MS" w:hAnsi="Trebuchet MS" w:cs="Verdana,Bold"/>
          <w:bCs/>
          <w:i/>
          <w:sz w:val="24"/>
          <w:szCs w:val="24"/>
        </w:rPr>
        <w:t>base)+</w:t>
      </w:r>
      <w:proofErr w:type="gramEnd"/>
      <w:r w:rsidR="002753B3">
        <w:rPr>
          <w:rFonts w:ascii="Trebuchet MS" w:hAnsi="Trebuchet MS" w:cs="Verdana,Bold"/>
          <w:bCs/>
          <w:i/>
          <w:sz w:val="24"/>
          <w:szCs w:val="24"/>
        </w:rPr>
        <w:t>24</w:t>
      </w:r>
      <w:r w:rsidR="00B61430">
        <w:rPr>
          <w:rFonts w:ascii="Trebuchet MS" w:hAnsi="Trebuchet MS" w:cs="Verdana,Bold"/>
          <w:bCs/>
          <w:i/>
          <w:sz w:val="24"/>
          <w:szCs w:val="24"/>
        </w:rPr>
        <w:t xml:space="preserve"> mesi(</w:t>
      </w:r>
      <w:proofErr w:type="spellStart"/>
      <w:r w:rsidR="00B61430">
        <w:rPr>
          <w:rFonts w:ascii="Trebuchet MS" w:hAnsi="Trebuchet MS" w:cs="Verdana,Bold"/>
          <w:bCs/>
          <w:i/>
          <w:sz w:val="24"/>
          <w:szCs w:val="24"/>
        </w:rPr>
        <w:t>ev.rinnovo</w:t>
      </w:r>
      <w:proofErr w:type="spellEnd"/>
      <w:r w:rsidR="00B61430">
        <w:rPr>
          <w:rFonts w:ascii="Trebuchet MS" w:hAnsi="Trebuchet MS" w:cs="Verdana,Bold"/>
          <w:bCs/>
          <w:i/>
          <w:sz w:val="24"/>
          <w:szCs w:val="24"/>
        </w:rPr>
        <w:t>)+6 mesi (</w:t>
      </w:r>
      <w:proofErr w:type="spellStart"/>
      <w:r w:rsidR="00B61430">
        <w:rPr>
          <w:rFonts w:ascii="Trebuchet MS" w:hAnsi="Trebuchet MS" w:cs="Verdana,Bold"/>
          <w:bCs/>
          <w:i/>
          <w:sz w:val="24"/>
          <w:szCs w:val="24"/>
        </w:rPr>
        <w:t>ev.proroga</w:t>
      </w:r>
      <w:proofErr w:type="spellEnd"/>
      <w:r w:rsidR="00B61430">
        <w:rPr>
          <w:rFonts w:ascii="Trebuchet MS" w:hAnsi="Trebuchet MS" w:cs="Verdana,Bold"/>
          <w:bCs/>
          <w:i/>
          <w:sz w:val="24"/>
          <w:szCs w:val="24"/>
        </w:rPr>
        <w:t>).</w:t>
      </w:r>
    </w:p>
    <w:p w:rsidR="00677C87" w:rsidRPr="00814635" w:rsidRDefault="00677C87" w:rsidP="005C759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b/>
          <w:sz w:val="24"/>
          <w:szCs w:val="24"/>
        </w:rPr>
      </w:pPr>
      <w:r w:rsidRPr="002009B3">
        <w:rPr>
          <w:rFonts w:ascii="Trebuchet MS" w:hAnsi="Trebuchet MS" w:cs="Verdana"/>
          <w:b/>
          <w:sz w:val="24"/>
          <w:szCs w:val="24"/>
        </w:rPr>
        <w:t>SEZIONE III: INFORMAZIONI DI CARATTERE GIURIDICO, E</w:t>
      </w:r>
      <w:r w:rsidR="00814635">
        <w:rPr>
          <w:rFonts w:ascii="Trebuchet MS" w:hAnsi="Trebuchet MS" w:cs="Verdana"/>
          <w:b/>
          <w:sz w:val="24"/>
          <w:szCs w:val="24"/>
        </w:rPr>
        <w:t>CONOMICO, FINANZIARIO E TECNICO</w:t>
      </w:r>
      <w:r w:rsidRPr="002009B3">
        <w:rPr>
          <w:rFonts w:ascii="Trebuchet MS" w:hAnsi="Trebuchet MS" w:cs="Verdana"/>
          <w:sz w:val="24"/>
          <w:szCs w:val="24"/>
        </w:rPr>
        <w:t xml:space="preserve">: </w:t>
      </w:r>
      <w:r w:rsidRPr="002009B3">
        <w:rPr>
          <w:rFonts w:ascii="Trebuchet MS" w:hAnsi="Trebuchet MS" w:cs="Verdana"/>
          <w:i/>
          <w:sz w:val="24"/>
          <w:szCs w:val="24"/>
        </w:rPr>
        <w:t>indicate nel disciplinare</w:t>
      </w:r>
      <w:r>
        <w:rPr>
          <w:rFonts w:ascii="Trebuchet MS" w:hAnsi="Trebuchet MS" w:cs="Verdana"/>
          <w:i/>
          <w:sz w:val="24"/>
          <w:szCs w:val="24"/>
        </w:rPr>
        <w:t>.</w:t>
      </w:r>
    </w:p>
    <w:p w:rsidR="00987089" w:rsidRDefault="00814635" w:rsidP="005C759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b/>
          <w:sz w:val="24"/>
          <w:szCs w:val="24"/>
        </w:rPr>
      </w:pPr>
      <w:r>
        <w:rPr>
          <w:rFonts w:ascii="Trebuchet MS" w:hAnsi="Trebuchet MS" w:cs="Verdana"/>
          <w:b/>
          <w:sz w:val="24"/>
          <w:szCs w:val="24"/>
        </w:rPr>
        <w:t>SEZIONE IV:</w:t>
      </w:r>
    </w:p>
    <w:p w:rsidR="00677C87" w:rsidRPr="00814635" w:rsidRDefault="00987089" w:rsidP="005C759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b/>
          <w:sz w:val="24"/>
          <w:szCs w:val="24"/>
        </w:rPr>
      </w:pPr>
      <w:r>
        <w:rPr>
          <w:rFonts w:ascii="Trebuchet MS" w:hAnsi="Trebuchet MS" w:cs="Verdana"/>
          <w:b/>
          <w:sz w:val="24"/>
          <w:szCs w:val="24"/>
        </w:rPr>
        <w:t xml:space="preserve">IV.1 </w:t>
      </w:r>
      <w:r w:rsidR="00814635">
        <w:rPr>
          <w:rFonts w:ascii="Trebuchet MS" w:hAnsi="Trebuchet MS" w:cs="Verdana"/>
          <w:b/>
          <w:sz w:val="24"/>
          <w:szCs w:val="24"/>
        </w:rPr>
        <w:t xml:space="preserve">PROCEDURA </w:t>
      </w:r>
      <w:r w:rsidR="00677C87" w:rsidRPr="00887626">
        <w:rPr>
          <w:rFonts w:ascii="Trebuchet MS" w:hAnsi="Trebuchet MS" w:cs="Verdana,Bold"/>
          <w:bCs/>
          <w:i/>
          <w:sz w:val="24"/>
          <w:szCs w:val="24"/>
        </w:rPr>
        <w:t>a</w:t>
      </w:r>
      <w:r w:rsidR="00887626">
        <w:rPr>
          <w:rFonts w:ascii="Trebuchet MS" w:hAnsi="Trebuchet MS" w:cs="Verdana,Bold"/>
          <w:bCs/>
          <w:i/>
          <w:sz w:val="24"/>
          <w:szCs w:val="24"/>
        </w:rPr>
        <w:t xml:space="preserve">perta - </w:t>
      </w:r>
      <w:r w:rsidR="00FA07E3" w:rsidRPr="00887626">
        <w:rPr>
          <w:rFonts w:ascii="Trebuchet MS" w:hAnsi="Trebuchet MS" w:cs="Verdana,Bold"/>
          <w:bCs/>
          <w:i/>
          <w:sz w:val="24"/>
          <w:szCs w:val="24"/>
        </w:rPr>
        <w:t xml:space="preserve">Art. 60 </w:t>
      </w:r>
      <w:r w:rsidR="0096045E" w:rsidRPr="00887626">
        <w:rPr>
          <w:rFonts w:ascii="Trebuchet MS" w:hAnsi="Trebuchet MS" w:cs="Verdana,Bold"/>
          <w:bCs/>
          <w:i/>
          <w:sz w:val="24"/>
          <w:szCs w:val="24"/>
        </w:rPr>
        <w:t>D. L</w:t>
      </w:r>
      <w:r w:rsidR="00FA07E3" w:rsidRPr="00887626">
        <w:rPr>
          <w:rFonts w:ascii="Trebuchet MS" w:hAnsi="Trebuchet MS" w:cs="Verdana,Bold"/>
          <w:bCs/>
          <w:i/>
          <w:sz w:val="24"/>
          <w:szCs w:val="24"/>
        </w:rPr>
        <w:t xml:space="preserve">gs 50/2016 </w:t>
      </w:r>
      <w:proofErr w:type="spellStart"/>
      <w:r w:rsidR="00FA07E3" w:rsidRPr="00887626">
        <w:rPr>
          <w:rFonts w:ascii="Trebuchet MS" w:hAnsi="Trebuchet MS" w:cs="Verdana,Bold"/>
          <w:bCs/>
          <w:i/>
          <w:sz w:val="24"/>
          <w:szCs w:val="24"/>
        </w:rPr>
        <w:t>smi</w:t>
      </w:r>
      <w:proofErr w:type="spellEnd"/>
    </w:p>
    <w:p w:rsidR="00306B68" w:rsidRDefault="00363878" w:rsidP="005C759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i/>
          <w:sz w:val="24"/>
          <w:szCs w:val="24"/>
        </w:rPr>
      </w:pPr>
      <w:r>
        <w:rPr>
          <w:rFonts w:ascii="Trebuchet MS" w:hAnsi="Trebuchet MS" w:cs="Verdana,Bold"/>
          <w:b/>
          <w:bCs/>
          <w:sz w:val="24"/>
          <w:szCs w:val="24"/>
        </w:rPr>
        <w:t>IV.2</w:t>
      </w:r>
      <w:r w:rsidR="004C40BB">
        <w:rPr>
          <w:rFonts w:ascii="Trebuchet MS" w:hAnsi="Trebuchet MS" w:cs="Verdana,Bold"/>
          <w:b/>
          <w:bCs/>
          <w:sz w:val="24"/>
          <w:szCs w:val="24"/>
        </w:rPr>
        <w:t xml:space="preserve"> </w:t>
      </w:r>
      <w:r w:rsidR="00677C87" w:rsidRPr="002009B3">
        <w:rPr>
          <w:rFonts w:ascii="Trebuchet MS" w:hAnsi="Trebuchet MS" w:cs="Verdana,Bold"/>
          <w:b/>
          <w:bCs/>
          <w:sz w:val="24"/>
          <w:szCs w:val="24"/>
        </w:rPr>
        <w:t>Criteri di aggiudicazione</w:t>
      </w:r>
      <w:r w:rsidR="006E38CF" w:rsidRPr="002009B3">
        <w:rPr>
          <w:rFonts w:ascii="Trebuchet MS" w:hAnsi="Trebuchet MS" w:cs="Verdana"/>
          <w:sz w:val="24"/>
          <w:szCs w:val="24"/>
        </w:rPr>
        <w:t>:</w:t>
      </w:r>
      <w:r w:rsidR="006E38CF" w:rsidRPr="006E38CF">
        <w:rPr>
          <w:rFonts w:ascii="Trebuchet MS" w:hAnsi="Trebuchet MS" w:cs="Arial"/>
          <w:i/>
        </w:rPr>
        <w:t xml:space="preserve"> </w:t>
      </w:r>
      <w:r w:rsidR="00306B68" w:rsidRPr="00306B68">
        <w:rPr>
          <w:rFonts w:ascii="Trebuchet MS" w:hAnsi="Trebuchet MS" w:cs="Verdana"/>
          <w:i/>
          <w:sz w:val="24"/>
          <w:szCs w:val="24"/>
        </w:rPr>
        <w:t>offerta economicamente più vantaggiosa</w:t>
      </w:r>
      <w:r w:rsidR="00887626">
        <w:rPr>
          <w:rFonts w:ascii="Trebuchet MS" w:hAnsi="Trebuchet MS" w:cs="Verdana"/>
          <w:i/>
          <w:sz w:val="24"/>
          <w:szCs w:val="24"/>
        </w:rPr>
        <w:t xml:space="preserve"> -</w:t>
      </w:r>
      <w:r w:rsidR="00C44CE6">
        <w:rPr>
          <w:rFonts w:ascii="Trebuchet MS" w:hAnsi="Trebuchet MS" w:cs="Verdana"/>
          <w:i/>
          <w:sz w:val="24"/>
          <w:szCs w:val="24"/>
        </w:rPr>
        <w:t>art. 95, comma 2</w:t>
      </w:r>
      <w:r w:rsidR="00306B68">
        <w:rPr>
          <w:rFonts w:ascii="Trebuchet MS" w:hAnsi="Trebuchet MS" w:cs="Verdana"/>
          <w:i/>
          <w:sz w:val="24"/>
          <w:szCs w:val="24"/>
        </w:rPr>
        <w:t>.</w:t>
      </w:r>
    </w:p>
    <w:p w:rsidR="00814635" w:rsidRPr="00814635" w:rsidRDefault="004C40BB" w:rsidP="005C759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i/>
          <w:sz w:val="24"/>
          <w:szCs w:val="24"/>
        </w:rPr>
      </w:pPr>
      <w:r>
        <w:rPr>
          <w:rFonts w:ascii="Trebuchet MS" w:hAnsi="Trebuchet MS" w:cs="Verdana,Bold"/>
          <w:b/>
          <w:bCs/>
          <w:sz w:val="24"/>
          <w:szCs w:val="24"/>
        </w:rPr>
        <w:t xml:space="preserve">IV.3 </w:t>
      </w:r>
      <w:r w:rsidR="00677C87" w:rsidRPr="00814635">
        <w:rPr>
          <w:rFonts w:ascii="Trebuchet MS" w:hAnsi="Trebuchet MS" w:cs="Verdana,Bold"/>
          <w:b/>
          <w:bCs/>
          <w:sz w:val="24"/>
          <w:szCs w:val="24"/>
        </w:rPr>
        <w:t>Informazioni di carattere amministrativo</w:t>
      </w:r>
      <w:r w:rsidR="00677C87" w:rsidRPr="00814635">
        <w:rPr>
          <w:rFonts w:ascii="Trebuchet MS" w:hAnsi="Trebuchet MS" w:cs="Verdana"/>
          <w:sz w:val="24"/>
          <w:szCs w:val="24"/>
        </w:rPr>
        <w:t xml:space="preserve">: </w:t>
      </w:r>
      <w:r w:rsidR="00677C87" w:rsidRPr="00814635">
        <w:rPr>
          <w:rFonts w:ascii="Trebuchet MS" w:hAnsi="Trebuchet MS" w:cs="Verdana"/>
          <w:i/>
          <w:sz w:val="24"/>
          <w:szCs w:val="24"/>
        </w:rPr>
        <w:t>disponibili su</w:t>
      </w:r>
      <w:r w:rsidR="00677C87" w:rsidRPr="00814635">
        <w:rPr>
          <w:rFonts w:ascii="Trebuchet MS" w:hAnsi="Trebuchet MS" w:cs="Verdana"/>
          <w:b/>
          <w:i/>
          <w:sz w:val="24"/>
          <w:szCs w:val="24"/>
        </w:rPr>
        <w:t xml:space="preserve"> </w:t>
      </w:r>
      <w:hyperlink r:id="rId10" w:history="1">
        <w:r w:rsidR="004662C6" w:rsidRPr="00814635">
          <w:rPr>
            <w:rFonts w:ascii="Trebuchet MS" w:hAnsi="Trebuchet MS"/>
            <w:b/>
            <w:bCs/>
            <w:i/>
            <w:u w:val="single"/>
          </w:rPr>
          <w:t>www.ariaspa.it</w:t>
        </w:r>
      </w:hyperlink>
      <w:r w:rsidR="004662C6" w:rsidRPr="00814635">
        <w:rPr>
          <w:rFonts w:ascii="Trebuchet MS" w:hAnsi="Trebuchet MS"/>
          <w:b/>
          <w:bCs/>
          <w:i/>
          <w:u w:val="single"/>
        </w:rPr>
        <w:t xml:space="preserve"> </w:t>
      </w:r>
      <w:r w:rsidR="00677C87" w:rsidRPr="00814635">
        <w:rPr>
          <w:rFonts w:ascii="Trebuchet MS" w:hAnsi="Trebuchet MS" w:cs="Verdana"/>
          <w:i/>
          <w:sz w:val="24"/>
          <w:szCs w:val="24"/>
        </w:rPr>
        <w:t xml:space="preserve"> e </w:t>
      </w:r>
      <w:hyperlink r:id="rId11" w:history="1">
        <w:r w:rsidR="00814635" w:rsidRPr="00814635">
          <w:rPr>
            <w:rStyle w:val="Collegamentoipertestuale"/>
            <w:rFonts w:ascii="Trebuchet MS" w:hAnsi="Trebuchet MS" w:cs="Verdana"/>
            <w:i/>
            <w:sz w:val="24"/>
            <w:szCs w:val="24"/>
          </w:rPr>
          <w:t>provincia-mb@pec.provincia.mb.it</w:t>
        </w:r>
      </w:hyperlink>
      <w:r w:rsidR="00814635" w:rsidRPr="00814635">
        <w:rPr>
          <w:rFonts w:ascii="Trebuchet MS" w:hAnsi="Trebuchet MS" w:cs="Verdana"/>
          <w:i/>
          <w:sz w:val="24"/>
          <w:szCs w:val="24"/>
        </w:rPr>
        <w:t xml:space="preserve"> </w:t>
      </w:r>
    </w:p>
    <w:p w:rsidR="00677C87" w:rsidRPr="00CE7B00" w:rsidRDefault="00363878" w:rsidP="005C759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i/>
          <w:sz w:val="24"/>
          <w:szCs w:val="24"/>
        </w:rPr>
      </w:pPr>
      <w:r w:rsidRPr="00CE7B00">
        <w:rPr>
          <w:rFonts w:ascii="Trebuchet MS" w:hAnsi="Trebuchet MS" w:cs="Verdana,Bold"/>
          <w:b/>
          <w:bCs/>
          <w:sz w:val="24"/>
          <w:szCs w:val="24"/>
        </w:rPr>
        <w:t>IV.</w:t>
      </w:r>
      <w:r w:rsidR="004C40BB" w:rsidRPr="00CE7B00">
        <w:rPr>
          <w:rFonts w:ascii="Trebuchet MS" w:hAnsi="Trebuchet MS" w:cs="Verdana,Bold"/>
          <w:b/>
          <w:bCs/>
          <w:sz w:val="24"/>
          <w:szCs w:val="24"/>
        </w:rPr>
        <w:t xml:space="preserve">4 </w:t>
      </w:r>
      <w:r w:rsidR="00677C87" w:rsidRPr="00CE7B00">
        <w:rPr>
          <w:rFonts w:ascii="Trebuchet MS" w:hAnsi="Trebuchet MS" w:cs="Verdana,Bold"/>
          <w:b/>
          <w:bCs/>
          <w:sz w:val="24"/>
          <w:szCs w:val="24"/>
        </w:rPr>
        <w:t>Termine per il ricevimento delle domande di partecipazione</w:t>
      </w:r>
      <w:r w:rsidR="00A314BA" w:rsidRPr="00CE7B00">
        <w:rPr>
          <w:rFonts w:ascii="Trebuchet MS" w:hAnsi="Trebuchet MS" w:cs="Verdana"/>
          <w:sz w:val="24"/>
          <w:szCs w:val="24"/>
        </w:rPr>
        <w:t>:</w:t>
      </w:r>
      <w:r w:rsidR="00433054" w:rsidRPr="00CE7B00">
        <w:rPr>
          <w:rFonts w:ascii="Trebuchet MS" w:hAnsi="Trebuchet MS" w:cs="Verdana"/>
          <w:sz w:val="24"/>
          <w:szCs w:val="24"/>
        </w:rPr>
        <w:t xml:space="preserve"> </w:t>
      </w:r>
      <w:r w:rsidR="00CE7B00" w:rsidRPr="00CE7B00">
        <w:rPr>
          <w:rFonts w:ascii="Trebuchet MS" w:hAnsi="Trebuchet MS" w:cs="Verdana"/>
          <w:sz w:val="24"/>
          <w:szCs w:val="24"/>
        </w:rPr>
        <w:t>10.08.</w:t>
      </w:r>
      <w:r w:rsidR="00814635" w:rsidRPr="00CE7B00">
        <w:rPr>
          <w:rFonts w:ascii="Trebuchet MS" w:hAnsi="Trebuchet MS" w:cs="Verdana"/>
          <w:sz w:val="24"/>
          <w:szCs w:val="24"/>
        </w:rPr>
        <w:t>2</w:t>
      </w:r>
      <w:r w:rsidR="00285E4A" w:rsidRPr="00CE7B00">
        <w:rPr>
          <w:rFonts w:ascii="Trebuchet MS" w:hAnsi="Trebuchet MS" w:cs="Verdana"/>
          <w:sz w:val="24"/>
          <w:szCs w:val="24"/>
        </w:rPr>
        <w:t>020</w:t>
      </w:r>
      <w:r w:rsidR="00677C87" w:rsidRPr="00CE7B00">
        <w:rPr>
          <w:rFonts w:ascii="Trebuchet MS" w:hAnsi="Trebuchet MS" w:cs="Verdana"/>
          <w:i/>
          <w:sz w:val="24"/>
          <w:szCs w:val="24"/>
        </w:rPr>
        <w:t xml:space="preserve"> ore </w:t>
      </w:r>
      <w:r w:rsidR="00C44CE6" w:rsidRPr="00CE7B00">
        <w:rPr>
          <w:rFonts w:ascii="Trebuchet MS" w:hAnsi="Trebuchet MS" w:cs="Verdana"/>
          <w:i/>
          <w:sz w:val="24"/>
          <w:szCs w:val="24"/>
        </w:rPr>
        <w:t>17.00</w:t>
      </w:r>
      <w:r w:rsidR="00A314BA" w:rsidRPr="00CE7B00">
        <w:rPr>
          <w:rFonts w:ascii="Trebuchet MS" w:hAnsi="Trebuchet MS" w:cs="Verdana"/>
          <w:i/>
          <w:sz w:val="24"/>
          <w:szCs w:val="24"/>
        </w:rPr>
        <w:t>.</w:t>
      </w:r>
    </w:p>
    <w:p w:rsidR="00677C87" w:rsidRPr="00974C86" w:rsidRDefault="00363878" w:rsidP="00C1373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i/>
          <w:sz w:val="24"/>
          <w:szCs w:val="24"/>
        </w:rPr>
      </w:pPr>
      <w:r w:rsidRPr="00CE7B00">
        <w:rPr>
          <w:rFonts w:ascii="Trebuchet MS" w:hAnsi="Trebuchet MS" w:cs="Verdana,Bold"/>
          <w:b/>
          <w:bCs/>
          <w:sz w:val="24"/>
          <w:szCs w:val="24"/>
        </w:rPr>
        <w:t>IV.</w:t>
      </w:r>
      <w:r w:rsidR="004C40BB" w:rsidRPr="00CE7B00">
        <w:rPr>
          <w:rFonts w:ascii="Trebuchet MS" w:hAnsi="Trebuchet MS" w:cs="Verdana,Bold"/>
          <w:b/>
          <w:bCs/>
          <w:sz w:val="24"/>
          <w:szCs w:val="24"/>
        </w:rPr>
        <w:t>5</w:t>
      </w:r>
      <w:r w:rsidR="00677C87" w:rsidRPr="00CE7B00">
        <w:rPr>
          <w:rFonts w:ascii="Trebuchet MS" w:hAnsi="Trebuchet MS" w:cs="Verdana,Bold"/>
          <w:b/>
          <w:bCs/>
          <w:sz w:val="24"/>
          <w:szCs w:val="24"/>
        </w:rPr>
        <w:t xml:space="preserve"> Data della gara</w:t>
      </w:r>
      <w:r w:rsidR="00D76735" w:rsidRPr="00CE7B00">
        <w:rPr>
          <w:rFonts w:ascii="Trebuchet MS" w:hAnsi="Trebuchet MS" w:cs="Verdana"/>
          <w:sz w:val="24"/>
          <w:szCs w:val="24"/>
        </w:rPr>
        <w:t>:</w:t>
      </w:r>
      <w:r w:rsidR="00A4794A" w:rsidRPr="00CE7B00">
        <w:rPr>
          <w:rFonts w:ascii="Trebuchet MS" w:hAnsi="Trebuchet MS" w:cs="Verdana"/>
          <w:sz w:val="24"/>
          <w:szCs w:val="24"/>
        </w:rPr>
        <w:t xml:space="preserve"> </w:t>
      </w:r>
      <w:r w:rsidR="00CE7B00" w:rsidRPr="00CE7B00">
        <w:rPr>
          <w:rFonts w:ascii="Trebuchet MS" w:hAnsi="Trebuchet MS" w:cs="Verdana"/>
          <w:sz w:val="24"/>
          <w:szCs w:val="24"/>
        </w:rPr>
        <w:t>24.08.</w:t>
      </w:r>
      <w:r w:rsidR="00285E4A" w:rsidRPr="00CE7B00">
        <w:rPr>
          <w:rFonts w:ascii="Trebuchet MS" w:hAnsi="Trebuchet MS" w:cs="Verdana"/>
          <w:sz w:val="24"/>
          <w:szCs w:val="24"/>
        </w:rPr>
        <w:t>2020</w:t>
      </w:r>
      <w:r w:rsidR="00677C87" w:rsidRPr="00CE7B00">
        <w:rPr>
          <w:rFonts w:ascii="Trebuchet MS" w:hAnsi="Trebuchet MS" w:cs="Verdana"/>
          <w:i/>
          <w:sz w:val="24"/>
          <w:szCs w:val="24"/>
        </w:rPr>
        <w:t xml:space="preserve"> ore </w:t>
      </w:r>
      <w:r w:rsidR="00370E05" w:rsidRPr="00CE7B00">
        <w:rPr>
          <w:rFonts w:ascii="Trebuchet MS" w:hAnsi="Trebuchet MS" w:cs="Verdana"/>
          <w:i/>
          <w:sz w:val="24"/>
          <w:szCs w:val="24"/>
        </w:rPr>
        <w:t>9,30</w:t>
      </w:r>
      <w:r w:rsidR="007171C0" w:rsidRPr="00CE7B00">
        <w:rPr>
          <w:rFonts w:ascii="Trebuchet MS" w:hAnsi="Trebuchet MS" w:cs="Verdana"/>
          <w:i/>
          <w:sz w:val="24"/>
          <w:szCs w:val="24"/>
        </w:rPr>
        <w:t xml:space="preserve"> presso la sede della Provincia di Monza e della Brianza</w:t>
      </w:r>
      <w:r w:rsidR="00677C87" w:rsidRPr="00CE7B00">
        <w:rPr>
          <w:rFonts w:ascii="Trebuchet MS" w:hAnsi="Trebuchet MS" w:cs="Verdana"/>
          <w:i/>
          <w:sz w:val="24"/>
          <w:szCs w:val="24"/>
        </w:rPr>
        <w:t xml:space="preserve"> – Via Grigna 13 - Monza.</w:t>
      </w:r>
    </w:p>
    <w:p w:rsidR="00677C87" w:rsidRDefault="00987089" w:rsidP="002E25C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i/>
          <w:sz w:val="24"/>
          <w:szCs w:val="24"/>
        </w:rPr>
      </w:pPr>
      <w:r>
        <w:rPr>
          <w:rFonts w:ascii="Trebuchet MS" w:hAnsi="Trebuchet MS" w:cs="Verdana,Bold"/>
          <w:b/>
          <w:bCs/>
          <w:sz w:val="24"/>
          <w:szCs w:val="24"/>
        </w:rPr>
        <w:t>IV.6</w:t>
      </w:r>
      <w:r w:rsidR="00677C87" w:rsidRPr="002009B3">
        <w:rPr>
          <w:rFonts w:ascii="Trebuchet MS" w:hAnsi="Trebuchet MS" w:cs="Verdana,Bold"/>
          <w:b/>
          <w:bCs/>
          <w:sz w:val="24"/>
          <w:szCs w:val="24"/>
        </w:rPr>
        <w:t xml:space="preserve"> Informazioni complementari: </w:t>
      </w:r>
      <w:r w:rsidR="00677C87" w:rsidRPr="002009B3">
        <w:rPr>
          <w:rFonts w:ascii="Trebuchet MS" w:hAnsi="Trebuchet MS" w:cs="Verdana,Bold"/>
          <w:bCs/>
          <w:i/>
          <w:sz w:val="24"/>
          <w:szCs w:val="24"/>
        </w:rPr>
        <w:t>indicate nel disciplinare.</w:t>
      </w:r>
      <w:r w:rsidR="00677C87">
        <w:rPr>
          <w:rFonts w:ascii="Trebuchet MS" w:hAnsi="Trebuchet MS" w:cs="Verdana,Bold"/>
          <w:bCs/>
          <w:i/>
          <w:sz w:val="24"/>
          <w:szCs w:val="24"/>
        </w:rPr>
        <w:t xml:space="preserve"> </w:t>
      </w:r>
      <w:r w:rsidR="00FD5433" w:rsidRPr="00164801">
        <w:rPr>
          <w:rFonts w:ascii="Trebuchet MS" w:hAnsi="Trebuchet MS" w:cs="Verdana"/>
          <w:b/>
          <w:i/>
          <w:sz w:val="24"/>
          <w:szCs w:val="24"/>
        </w:rPr>
        <w:t>RUP</w:t>
      </w:r>
      <w:r w:rsidR="00393023" w:rsidRPr="00164801">
        <w:rPr>
          <w:rFonts w:ascii="Trebuchet MS" w:hAnsi="Trebuchet MS" w:cs="Verdana"/>
          <w:b/>
          <w:i/>
          <w:sz w:val="24"/>
          <w:szCs w:val="24"/>
        </w:rPr>
        <w:t xml:space="preserve"> </w:t>
      </w:r>
      <w:r w:rsidR="002753B3">
        <w:rPr>
          <w:rFonts w:ascii="Trebuchet MS" w:hAnsi="Trebuchet MS" w:cs="Verdana"/>
          <w:i/>
          <w:sz w:val="24"/>
          <w:szCs w:val="24"/>
        </w:rPr>
        <w:t>Ing</w:t>
      </w:r>
      <w:r w:rsidR="00C44CE6">
        <w:rPr>
          <w:rFonts w:ascii="Trebuchet MS" w:hAnsi="Trebuchet MS" w:cs="Verdana"/>
          <w:i/>
          <w:sz w:val="24"/>
          <w:szCs w:val="24"/>
        </w:rPr>
        <w:t xml:space="preserve">. </w:t>
      </w:r>
      <w:r w:rsidR="002753B3">
        <w:rPr>
          <w:rFonts w:ascii="Trebuchet MS" w:hAnsi="Trebuchet MS" w:cs="Verdana"/>
          <w:i/>
          <w:sz w:val="24"/>
          <w:szCs w:val="24"/>
        </w:rPr>
        <w:t>Simona Cazzaniga</w:t>
      </w:r>
      <w:r w:rsidR="00C44CE6">
        <w:rPr>
          <w:rFonts w:ascii="Trebuchet MS" w:hAnsi="Trebuchet MS" w:cs="Verdana"/>
          <w:i/>
          <w:sz w:val="24"/>
          <w:szCs w:val="24"/>
        </w:rPr>
        <w:t xml:space="preserve"> </w:t>
      </w:r>
      <w:r w:rsidR="00FA07E3" w:rsidRPr="00887626">
        <w:rPr>
          <w:rFonts w:ascii="Trebuchet MS" w:hAnsi="Trebuchet MS" w:cs="Verdana"/>
          <w:i/>
          <w:sz w:val="24"/>
          <w:szCs w:val="24"/>
        </w:rPr>
        <w:t xml:space="preserve">del Comune di </w:t>
      </w:r>
      <w:r w:rsidR="002753B3">
        <w:rPr>
          <w:rFonts w:ascii="Trebuchet MS" w:hAnsi="Trebuchet MS" w:cs="Verdana"/>
          <w:i/>
          <w:sz w:val="24"/>
          <w:szCs w:val="24"/>
        </w:rPr>
        <w:t>Sovico</w:t>
      </w:r>
      <w:r w:rsidR="00164801">
        <w:rPr>
          <w:rFonts w:ascii="Trebuchet MS" w:hAnsi="Trebuchet MS" w:cs="Verdana"/>
          <w:i/>
          <w:sz w:val="24"/>
          <w:szCs w:val="24"/>
        </w:rPr>
        <w:t xml:space="preserve">; </w:t>
      </w:r>
      <w:r w:rsidR="00A10394">
        <w:rPr>
          <w:rFonts w:ascii="Trebuchet MS" w:hAnsi="Trebuchet MS" w:cs="Verdana"/>
          <w:i/>
          <w:sz w:val="24"/>
          <w:szCs w:val="24"/>
        </w:rPr>
        <w:t xml:space="preserve">Responsabile </w:t>
      </w:r>
      <w:r w:rsidR="00185542">
        <w:rPr>
          <w:rFonts w:ascii="Trebuchet MS" w:hAnsi="Trebuchet MS" w:cs="Verdana"/>
          <w:i/>
          <w:sz w:val="24"/>
          <w:szCs w:val="24"/>
        </w:rPr>
        <w:t>del</w:t>
      </w:r>
      <w:r w:rsidR="00826191">
        <w:rPr>
          <w:rFonts w:ascii="Trebuchet MS" w:hAnsi="Trebuchet MS" w:cs="Verdana"/>
          <w:i/>
          <w:sz w:val="24"/>
          <w:szCs w:val="24"/>
        </w:rPr>
        <w:t xml:space="preserve">la procedura di gara </w:t>
      </w:r>
      <w:r w:rsidR="00FD5433">
        <w:rPr>
          <w:rFonts w:ascii="Trebuchet MS" w:hAnsi="Trebuchet MS" w:cs="Verdana"/>
          <w:i/>
          <w:sz w:val="24"/>
          <w:szCs w:val="24"/>
        </w:rPr>
        <w:t xml:space="preserve">Dr.ssa </w:t>
      </w:r>
      <w:r w:rsidR="00C32FD2">
        <w:rPr>
          <w:rFonts w:ascii="Trebuchet MS" w:hAnsi="Trebuchet MS" w:cs="Verdana"/>
          <w:i/>
          <w:sz w:val="24"/>
          <w:szCs w:val="24"/>
        </w:rPr>
        <w:t>Erminia Vittoria Zoppè</w:t>
      </w:r>
      <w:r w:rsidR="00FD5433">
        <w:rPr>
          <w:rFonts w:ascii="Trebuchet MS" w:hAnsi="Trebuchet MS" w:cs="Verdana"/>
          <w:i/>
          <w:sz w:val="24"/>
          <w:szCs w:val="24"/>
        </w:rPr>
        <w:t>.</w:t>
      </w:r>
    </w:p>
    <w:p w:rsidR="00677C87" w:rsidRDefault="00677C87" w:rsidP="005C759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i/>
          <w:sz w:val="24"/>
          <w:szCs w:val="24"/>
        </w:rPr>
      </w:pPr>
    </w:p>
    <w:p w:rsidR="004C40BB" w:rsidRPr="00300F91" w:rsidRDefault="00C44CE6" w:rsidP="005C759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b/>
          <w:bCs/>
          <w:i/>
          <w:sz w:val="24"/>
          <w:szCs w:val="24"/>
        </w:rPr>
      </w:pPr>
      <w:bookmarkStart w:id="0" w:name="_GoBack"/>
      <w:r w:rsidRPr="00300F91">
        <w:rPr>
          <w:rFonts w:ascii="Trebuchet MS" w:hAnsi="Trebuchet MS" w:cs="Verdana"/>
          <w:b/>
          <w:bCs/>
          <w:i/>
          <w:sz w:val="24"/>
          <w:szCs w:val="24"/>
        </w:rPr>
        <w:t>Pubblicata sulla G.U.R.I. del</w:t>
      </w:r>
      <w:r w:rsidR="00300F91" w:rsidRPr="00300F91">
        <w:rPr>
          <w:rFonts w:ascii="Trebuchet MS" w:hAnsi="Trebuchet MS" w:cs="Verdana"/>
          <w:b/>
          <w:bCs/>
          <w:i/>
          <w:sz w:val="24"/>
          <w:szCs w:val="24"/>
        </w:rPr>
        <w:t xml:space="preserve"> 10/07/2020 N. 79</w:t>
      </w:r>
    </w:p>
    <w:p w:rsidR="00300F91" w:rsidRPr="00300F91" w:rsidRDefault="00300F91" w:rsidP="005C759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b/>
          <w:bCs/>
          <w:i/>
          <w:sz w:val="24"/>
          <w:szCs w:val="24"/>
        </w:rPr>
      </w:pPr>
      <w:r w:rsidRPr="00300F91">
        <w:rPr>
          <w:rFonts w:ascii="Trebuchet MS" w:hAnsi="Trebuchet MS" w:cs="Verdana"/>
          <w:b/>
          <w:bCs/>
          <w:i/>
          <w:sz w:val="24"/>
          <w:szCs w:val="24"/>
        </w:rPr>
        <w:t>Inserita sul portale della G.U.U.E. il 06/07/2020</w:t>
      </w:r>
    </w:p>
    <w:bookmarkEnd w:id="0"/>
    <w:p w:rsidR="004C40BB" w:rsidRPr="002009B3" w:rsidRDefault="004C40BB" w:rsidP="005C759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i/>
          <w:sz w:val="24"/>
          <w:szCs w:val="24"/>
        </w:rPr>
      </w:pPr>
    </w:p>
    <w:p w:rsidR="00677C87" w:rsidRPr="007F6FF5" w:rsidRDefault="00677C87" w:rsidP="005C759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Verdana"/>
          <w:i/>
          <w:sz w:val="24"/>
          <w:szCs w:val="24"/>
        </w:rPr>
      </w:pPr>
      <w:r w:rsidRPr="007F6FF5">
        <w:rPr>
          <w:rFonts w:ascii="Trebuchet MS" w:hAnsi="Trebuchet MS" w:cs="Verdana"/>
          <w:i/>
          <w:sz w:val="24"/>
          <w:szCs w:val="24"/>
        </w:rPr>
        <w:t xml:space="preserve">Il </w:t>
      </w:r>
      <w:r w:rsidR="007F6FF5" w:rsidRPr="007F6FF5">
        <w:rPr>
          <w:rFonts w:ascii="Trebuchet MS" w:hAnsi="Trebuchet MS" w:cs="Verdana"/>
          <w:i/>
          <w:sz w:val="24"/>
          <w:szCs w:val="24"/>
        </w:rPr>
        <w:t>Direttore Settore Risorse e Servizi ai Comuni</w:t>
      </w:r>
    </w:p>
    <w:p w:rsidR="007870AC" w:rsidRDefault="003D715E" w:rsidP="005C759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Verdana"/>
          <w:i/>
          <w:sz w:val="24"/>
          <w:szCs w:val="24"/>
        </w:rPr>
      </w:pPr>
      <w:r w:rsidRPr="007F6FF5">
        <w:rPr>
          <w:rFonts w:ascii="Trebuchet MS" w:hAnsi="Trebuchet MS" w:cs="Verdana"/>
          <w:i/>
          <w:sz w:val="24"/>
          <w:szCs w:val="24"/>
        </w:rPr>
        <w:t>Dr.ssa Erminia Vittoria Zoppè</w:t>
      </w:r>
    </w:p>
    <w:p w:rsidR="00814635" w:rsidRDefault="00814635" w:rsidP="005C759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Verdana"/>
          <w:i/>
          <w:sz w:val="24"/>
          <w:szCs w:val="24"/>
        </w:rPr>
      </w:pPr>
    </w:p>
    <w:p w:rsidR="00814635" w:rsidRDefault="00814635" w:rsidP="005C759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Verdana"/>
          <w:i/>
          <w:sz w:val="24"/>
          <w:szCs w:val="24"/>
        </w:rPr>
      </w:pPr>
    </w:p>
    <w:sectPr w:rsidR="00814635" w:rsidSect="00447CBF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3B3" w:rsidRDefault="002753B3" w:rsidP="002753B3">
      <w:pPr>
        <w:spacing w:after="0" w:line="240" w:lineRule="auto"/>
      </w:pPr>
      <w:r>
        <w:separator/>
      </w:r>
    </w:p>
  </w:endnote>
  <w:endnote w:type="continuationSeparator" w:id="0">
    <w:p w:rsidR="002753B3" w:rsidRDefault="002753B3" w:rsidP="0027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3B3" w:rsidRDefault="002753B3" w:rsidP="002753B3">
      <w:pPr>
        <w:spacing w:after="0" w:line="240" w:lineRule="auto"/>
      </w:pPr>
      <w:r>
        <w:separator/>
      </w:r>
    </w:p>
  </w:footnote>
  <w:footnote w:type="continuationSeparator" w:id="0">
    <w:p w:rsidR="002753B3" w:rsidRDefault="002753B3" w:rsidP="0027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7A003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8B7AEE"/>
    <w:multiLevelType w:val="hybridMultilevel"/>
    <w:tmpl w:val="8504799A"/>
    <w:lvl w:ilvl="0" w:tplc="596854BC">
      <w:start w:val="1"/>
      <w:numFmt w:val="decimal"/>
      <w:lvlText w:val="art. 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598"/>
    <w:rsid w:val="000142D1"/>
    <w:rsid w:val="00020BA5"/>
    <w:rsid w:val="0002244E"/>
    <w:rsid w:val="00027B54"/>
    <w:rsid w:val="00054D07"/>
    <w:rsid w:val="00056FC9"/>
    <w:rsid w:val="000974E0"/>
    <w:rsid w:val="000A5FA8"/>
    <w:rsid w:val="000B717E"/>
    <w:rsid w:val="000C4334"/>
    <w:rsid w:val="000D32FC"/>
    <w:rsid w:val="000D698C"/>
    <w:rsid w:val="000D72B9"/>
    <w:rsid w:val="000E5E35"/>
    <w:rsid w:val="000F599F"/>
    <w:rsid w:val="00104ABD"/>
    <w:rsid w:val="00106898"/>
    <w:rsid w:val="00115CB6"/>
    <w:rsid w:val="00117D20"/>
    <w:rsid w:val="00130925"/>
    <w:rsid w:val="0014110E"/>
    <w:rsid w:val="0015759F"/>
    <w:rsid w:val="00164801"/>
    <w:rsid w:val="001762EE"/>
    <w:rsid w:val="001815BC"/>
    <w:rsid w:val="00182700"/>
    <w:rsid w:val="00185542"/>
    <w:rsid w:val="00192A3D"/>
    <w:rsid w:val="001A71B8"/>
    <w:rsid w:val="001C63CF"/>
    <w:rsid w:val="001F775E"/>
    <w:rsid w:val="002009B3"/>
    <w:rsid w:val="00210739"/>
    <w:rsid w:val="002127BA"/>
    <w:rsid w:val="00244148"/>
    <w:rsid w:val="002753B3"/>
    <w:rsid w:val="00284051"/>
    <w:rsid w:val="00285E4A"/>
    <w:rsid w:val="00285E7D"/>
    <w:rsid w:val="00286DB3"/>
    <w:rsid w:val="0029044C"/>
    <w:rsid w:val="002A4F5B"/>
    <w:rsid w:val="002B4EEC"/>
    <w:rsid w:val="002B7E83"/>
    <w:rsid w:val="002E25CB"/>
    <w:rsid w:val="002E527C"/>
    <w:rsid w:val="002F34E5"/>
    <w:rsid w:val="00300F91"/>
    <w:rsid w:val="00303F5A"/>
    <w:rsid w:val="003040BD"/>
    <w:rsid w:val="00306B68"/>
    <w:rsid w:val="00314DEC"/>
    <w:rsid w:val="00316CB6"/>
    <w:rsid w:val="00317898"/>
    <w:rsid w:val="00337141"/>
    <w:rsid w:val="00363878"/>
    <w:rsid w:val="00370E05"/>
    <w:rsid w:val="003710DE"/>
    <w:rsid w:val="0037177D"/>
    <w:rsid w:val="00393023"/>
    <w:rsid w:val="00395DD1"/>
    <w:rsid w:val="003A444F"/>
    <w:rsid w:val="003C0CD0"/>
    <w:rsid w:val="003C3345"/>
    <w:rsid w:val="003C6898"/>
    <w:rsid w:val="003D1BBE"/>
    <w:rsid w:val="003D715E"/>
    <w:rsid w:val="003F2052"/>
    <w:rsid w:val="003F4301"/>
    <w:rsid w:val="00433054"/>
    <w:rsid w:val="00433F59"/>
    <w:rsid w:val="00447CBF"/>
    <w:rsid w:val="00451740"/>
    <w:rsid w:val="004529F5"/>
    <w:rsid w:val="0045323A"/>
    <w:rsid w:val="00454E6C"/>
    <w:rsid w:val="00462871"/>
    <w:rsid w:val="004662C6"/>
    <w:rsid w:val="004945DE"/>
    <w:rsid w:val="004A22B5"/>
    <w:rsid w:val="004B4F77"/>
    <w:rsid w:val="004B534D"/>
    <w:rsid w:val="004C40BB"/>
    <w:rsid w:val="004D60D6"/>
    <w:rsid w:val="004D7093"/>
    <w:rsid w:val="004E23E8"/>
    <w:rsid w:val="0051407E"/>
    <w:rsid w:val="005160A5"/>
    <w:rsid w:val="00561F76"/>
    <w:rsid w:val="00564115"/>
    <w:rsid w:val="005833CA"/>
    <w:rsid w:val="00586550"/>
    <w:rsid w:val="00591A86"/>
    <w:rsid w:val="005940CA"/>
    <w:rsid w:val="005945E9"/>
    <w:rsid w:val="005A399F"/>
    <w:rsid w:val="005A4033"/>
    <w:rsid w:val="005A50BA"/>
    <w:rsid w:val="005C7598"/>
    <w:rsid w:val="005D077C"/>
    <w:rsid w:val="005D267B"/>
    <w:rsid w:val="005D7071"/>
    <w:rsid w:val="0061039A"/>
    <w:rsid w:val="006104D5"/>
    <w:rsid w:val="006419C0"/>
    <w:rsid w:val="00642B93"/>
    <w:rsid w:val="00657CBD"/>
    <w:rsid w:val="006634C7"/>
    <w:rsid w:val="00677C87"/>
    <w:rsid w:val="006A4722"/>
    <w:rsid w:val="006B24BD"/>
    <w:rsid w:val="006B3371"/>
    <w:rsid w:val="006B3832"/>
    <w:rsid w:val="006E38CF"/>
    <w:rsid w:val="007009A7"/>
    <w:rsid w:val="00701A38"/>
    <w:rsid w:val="007171C0"/>
    <w:rsid w:val="00725186"/>
    <w:rsid w:val="00754317"/>
    <w:rsid w:val="00761665"/>
    <w:rsid w:val="0076289A"/>
    <w:rsid w:val="00763FF4"/>
    <w:rsid w:val="00775E50"/>
    <w:rsid w:val="007870AC"/>
    <w:rsid w:val="0079019A"/>
    <w:rsid w:val="00795FF0"/>
    <w:rsid w:val="007B359F"/>
    <w:rsid w:val="007D60EB"/>
    <w:rsid w:val="007F0B90"/>
    <w:rsid w:val="007F6695"/>
    <w:rsid w:val="007F6FF5"/>
    <w:rsid w:val="008051D5"/>
    <w:rsid w:val="00812222"/>
    <w:rsid w:val="00814635"/>
    <w:rsid w:val="00826191"/>
    <w:rsid w:val="00827954"/>
    <w:rsid w:val="0084019E"/>
    <w:rsid w:val="00857083"/>
    <w:rsid w:val="00870C02"/>
    <w:rsid w:val="00873E14"/>
    <w:rsid w:val="0088613D"/>
    <w:rsid w:val="00886942"/>
    <w:rsid w:val="00887626"/>
    <w:rsid w:val="008D551D"/>
    <w:rsid w:val="008E33B6"/>
    <w:rsid w:val="00902264"/>
    <w:rsid w:val="00903093"/>
    <w:rsid w:val="00906E02"/>
    <w:rsid w:val="0092285D"/>
    <w:rsid w:val="0095775B"/>
    <w:rsid w:val="0096045E"/>
    <w:rsid w:val="00974C86"/>
    <w:rsid w:val="00987089"/>
    <w:rsid w:val="009E44B6"/>
    <w:rsid w:val="00A052BF"/>
    <w:rsid w:val="00A10394"/>
    <w:rsid w:val="00A115E9"/>
    <w:rsid w:val="00A13DBE"/>
    <w:rsid w:val="00A23425"/>
    <w:rsid w:val="00A314BA"/>
    <w:rsid w:val="00A41D93"/>
    <w:rsid w:val="00A4794A"/>
    <w:rsid w:val="00A65A3B"/>
    <w:rsid w:val="00A91F85"/>
    <w:rsid w:val="00AB40D7"/>
    <w:rsid w:val="00AB587F"/>
    <w:rsid w:val="00AD521A"/>
    <w:rsid w:val="00AE42D1"/>
    <w:rsid w:val="00AE73AD"/>
    <w:rsid w:val="00B12F69"/>
    <w:rsid w:val="00B50D6B"/>
    <w:rsid w:val="00B517D5"/>
    <w:rsid w:val="00B54071"/>
    <w:rsid w:val="00B54D70"/>
    <w:rsid w:val="00B61430"/>
    <w:rsid w:val="00B635D4"/>
    <w:rsid w:val="00B67172"/>
    <w:rsid w:val="00B7006E"/>
    <w:rsid w:val="00B74CEC"/>
    <w:rsid w:val="00B84728"/>
    <w:rsid w:val="00B87371"/>
    <w:rsid w:val="00BC6C0A"/>
    <w:rsid w:val="00BD4BA8"/>
    <w:rsid w:val="00BE190E"/>
    <w:rsid w:val="00BF58A5"/>
    <w:rsid w:val="00C13739"/>
    <w:rsid w:val="00C32FD2"/>
    <w:rsid w:val="00C43CB4"/>
    <w:rsid w:val="00C44CE6"/>
    <w:rsid w:val="00C44FA2"/>
    <w:rsid w:val="00C50906"/>
    <w:rsid w:val="00CD0F41"/>
    <w:rsid w:val="00CD30A5"/>
    <w:rsid w:val="00CE3759"/>
    <w:rsid w:val="00CE7B00"/>
    <w:rsid w:val="00CF434D"/>
    <w:rsid w:val="00D02048"/>
    <w:rsid w:val="00D07D37"/>
    <w:rsid w:val="00D10E61"/>
    <w:rsid w:val="00D3587E"/>
    <w:rsid w:val="00D463AE"/>
    <w:rsid w:val="00D470FD"/>
    <w:rsid w:val="00D51485"/>
    <w:rsid w:val="00D56C6D"/>
    <w:rsid w:val="00D76735"/>
    <w:rsid w:val="00D76F0F"/>
    <w:rsid w:val="00D8245F"/>
    <w:rsid w:val="00D900DC"/>
    <w:rsid w:val="00D954FB"/>
    <w:rsid w:val="00DA54AD"/>
    <w:rsid w:val="00DB7F01"/>
    <w:rsid w:val="00DC0F1C"/>
    <w:rsid w:val="00DC1C6B"/>
    <w:rsid w:val="00DC4FE3"/>
    <w:rsid w:val="00DC6415"/>
    <w:rsid w:val="00DD5094"/>
    <w:rsid w:val="00DD5FC8"/>
    <w:rsid w:val="00DF30E0"/>
    <w:rsid w:val="00DF37B0"/>
    <w:rsid w:val="00E02175"/>
    <w:rsid w:val="00E2067D"/>
    <w:rsid w:val="00E26CB8"/>
    <w:rsid w:val="00E37B3D"/>
    <w:rsid w:val="00E37B7A"/>
    <w:rsid w:val="00E412DE"/>
    <w:rsid w:val="00E4214A"/>
    <w:rsid w:val="00E55A46"/>
    <w:rsid w:val="00E567CD"/>
    <w:rsid w:val="00E73BFE"/>
    <w:rsid w:val="00E95CCE"/>
    <w:rsid w:val="00E95EE3"/>
    <w:rsid w:val="00EC5D39"/>
    <w:rsid w:val="00ED24C2"/>
    <w:rsid w:val="00EF55AD"/>
    <w:rsid w:val="00F03606"/>
    <w:rsid w:val="00F03D0F"/>
    <w:rsid w:val="00F107D9"/>
    <w:rsid w:val="00F434BD"/>
    <w:rsid w:val="00F80772"/>
    <w:rsid w:val="00F82E63"/>
    <w:rsid w:val="00FA07E3"/>
    <w:rsid w:val="00FD5433"/>
    <w:rsid w:val="00FE18A3"/>
    <w:rsid w:val="00FF0D2A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B145A17"/>
  <w15:docId w15:val="{CC05252D-E746-4038-81A6-FE53139F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C7598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BC6C0A"/>
    <w:pPr>
      <w:keepNext/>
      <w:keepLines/>
      <w:suppressAutoHyphens/>
      <w:ind w:left="720" w:hanging="360"/>
      <w:outlineLvl w:val="0"/>
    </w:pPr>
    <w:rPr>
      <w:rFonts w:ascii="Times New Roman" w:eastAsia="Times New Roman" w:hAnsi="Times New Roman"/>
      <w:b/>
      <w:color w:val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C6C0A"/>
    <w:rPr>
      <w:rFonts w:ascii="Times New Roman" w:hAnsi="Times New Roman" w:cs="Times New Roman"/>
      <w:b/>
      <w:color w:val="000000"/>
      <w:lang w:eastAsia="ar-SA" w:bidi="ar-SA"/>
    </w:rPr>
  </w:style>
  <w:style w:type="paragraph" w:customStyle="1" w:styleId="Corpotesto1">
    <w:name w:val="Corpo testo1"/>
    <w:uiPriority w:val="99"/>
    <w:rsid w:val="005C7598"/>
    <w:pPr>
      <w:widowControl w:val="0"/>
    </w:pPr>
    <w:rPr>
      <w:rFonts w:ascii="Times New Roman" w:eastAsia="Times New Roman" w:hAnsi="Times New Roman"/>
      <w:color w:val="000000"/>
      <w:sz w:val="24"/>
      <w:szCs w:val="20"/>
    </w:rPr>
  </w:style>
  <w:style w:type="character" w:styleId="Collegamentoipertestuale">
    <w:name w:val="Hyperlink"/>
    <w:basedOn w:val="Carpredefinitoparagrafo"/>
    <w:uiPriority w:val="99"/>
    <w:rsid w:val="005C759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C75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5C7598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C13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13739"/>
    <w:rPr>
      <w:rFonts w:ascii="Segoe UI" w:hAnsi="Segoe UI" w:cs="Segoe UI"/>
      <w:sz w:val="18"/>
      <w:szCs w:val="18"/>
    </w:rPr>
  </w:style>
  <w:style w:type="paragraph" w:styleId="Puntoelenco">
    <w:name w:val="List Bullet"/>
    <w:basedOn w:val="Normale"/>
    <w:uiPriority w:val="99"/>
    <w:unhideWhenUsed/>
    <w:rsid w:val="00DC4FE3"/>
    <w:pPr>
      <w:numPr>
        <w:numId w:val="2"/>
      </w:numPr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4662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ncia.mb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iasp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vincia-mb@pec.provincia.mb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ur02.safelinks.protection.outlook.com/?url=http%3A%2F%2Fwww.ariaspa.it&amp;data=02%7C01%7CV.Felice%40provincia.mb.it%7Cc6562f3f06364cf0318708d7051042ae%7C5bcf0dbbf35f422e94943fa22286120e%7C0%7C0%7C636983439700613057&amp;sdata=JSA2AiWd07%2BD7zmd%2FdefFeD82qXiVxTdOvsqlF%2BvBy0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vincia-mb@pec.provincia.mb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Emilio</dc:creator>
  <cp:lastModifiedBy>Federica Pozzoli</cp:lastModifiedBy>
  <cp:revision>7</cp:revision>
  <cp:lastPrinted>2017-12-21T14:31:00Z</cp:lastPrinted>
  <dcterms:created xsi:type="dcterms:W3CDTF">2020-06-01T15:51:00Z</dcterms:created>
  <dcterms:modified xsi:type="dcterms:W3CDTF">2020-07-08T12:10:00Z</dcterms:modified>
</cp:coreProperties>
</file>