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3" w:rsidRDefault="00273A73" w:rsidP="003369DF">
      <w:pPr>
        <w:jc w:val="both"/>
        <w:rPr>
          <w:sz w:val="18"/>
          <w:szCs w:val="18"/>
        </w:rPr>
      </w:pPr>
    </w:p>
    <w:p w:rsidR="003F47AC" w:rsidRPr="003369DF" w:rsidRDefault="0053273A" w:rsidP="00F55999">
      <w:pPr>
        <w:ind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3369DF">
        <w:rPr>
          <w:b/>
          <w:sz w:val="18"/>
          <w:szCs w:val="18"/>
        </w:rPr>
        <w:t>DELIBERE ADOTTATE</w:t>
      </w:r>
      <w:r w:rsidR="00D55FF4" w:rsidRPr="003369DF">
        <w:rPr>
          <w:b/>
          <w:sz w:val="18"/>
          <w:szCs w:val="18"/>
        </w:rPr>
        <w:t xml:space="preserve"> DALLA DEPUTAZIONE AMMINISTRATIVA</w:t>
      </w:r>
      <w:r w:rsidR="00287769" w:rsidRPr="003369DF">
        <w:rPr>
          <w:b/>
          <w:sz w:val="18"/>
          <w:szCs w:val="18"/>
        </w:rPr>
        <w:t xml:space="preserve"> NELLA SEDUTA DEL</w:t>
      </w:r>
      <w:r w:rsidR="00987271" w:rsidRPr="003369DF">
        <w:rPr>
          <w:b/>
          <w:sz w:val="18"/>
          <w:szCs w:val="18"/>
        </w:rPr>
        <w:t xml:space="preserve"> </w:t>
      </w:r>
      <w:r w:rsidR="00B51167">
        <w:rPr>
          <w:b/>
          <w:sz w:val="18"/>
          <w:szCs w:val="18"/>
        </w:rPr>
        <w:t>02.04.2021</w:t>
      </w:r>
    </w:p>
    <w:p w:rsidR="003F47AC" w:rsidRPr="003369DF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369DF" w:rsidTr="00B51167">
        <w:trPr>
          <w:trHeight w:val="3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369DF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369DF" w:rsidRDefault="00E44E7F" w:rsidP="004B36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DF">
              <w:rPr>
                <w:rFonts w:ascii="Arial" w:hAnsi="Arial" w:cs="Arial"/>
                <w:sz w:val="18"/>
                <w:szCs w:val="18"/>
              </w:rPr>
              <w:t>OGGETTO</w:t>
            </w:r>
          </w:p>
        </w:tc>
      </w:tr>
      <w:tr w:rsidR="003369DF" w:rsidRPr="003369DF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DF" w:rsidRPr="003369DF" w:rsidRDefault="00B51167" w:rsidP="007832B2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DF" w:rsidRPr="00B51167" w:rsidRDefault="00B51167" w:rsidP="00744708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Intesta Istituzionale </w:t>
            </w:r>
            <w:proofErr w:type="spellStart"/>
            <w:r>
              <w:rPr>
                <w:sz w:val="22"/>
                <w:szCs w:val="22"/>
              </w:rPr>
              <w:t>prot</w:t>
            </w:r>
            <w:proofErr w:type="spellEnd"/>
            <w:r>
              <w:rPr>
                <w:sz w:val="22"/>
                <w:szCs w:val="22"/>
              </w:rPr>
              <w:t xml:space="preserve"> . atti n. 1428 sottoscritta con il Comune di Ariano </w:t>
            </w:r>
            <w:proofErr w:type="spellStart"/>
            <w:r>
              <w:rPr>
                <w:sz w:val="22"/>
                <w:szCs w:val="22"/>
              </w:rPr>
              <w:t>Irpino</w:t>
            </w:r>
            <w:proofErr w:type="spellEnd"/>
            <w:r>
              <w:rPr>
                <w:sz w:val="22"/>
                <w:szCs w:val="22"/>
              </w:rPr>
              <w:t xml:space="preserve"> ed Intesa Istituzionale </w:t>
            </w:r>
            <w:proofErr w:type="spellStart"/>
            <w:r>
              <w:rPr>
                <w:sz w:val="22"/>
                <w:szCs w:val="22"/>
              </w:rPr>
              <w:t>prot</w:t>
            </w:r>
            <w:proofErr w:type="spellEnd"/>
            <w:r>
              <w:rPr>
                <w:sz w:val="22"/>
                <w:szCs w:val="22"/>
              </w:rPr>
              <w:t xml:space="preserve">. atti n. 1175 sottoscritta con il Comune di </w:t>
            </w:r>
            <w:proofErr w:type="spellStart"/>
            <w:r>
              <w:rPr>
                <w:sz w:val="22"/>
                <w:szCs w:val="22"/>
              </w:rPr>
              <w:t>Castel</w:t>
            </w:r>
            <w:proofErr w:type="spellEnd"/>
            <w:r>
              <w:rPr>
                <w:sz w:val="22"/>
                <w:szCs w:val="22"/>
              </w:rPr>
              <w:t xml:space="preserve"> Baronia. Attività di supporto all’Ufficio Progettazione Consortile. Determinazioni ed adempimenti consequenziali.</w:t>
            </w:r>
          </w:p>
        </w:tc>
      </w:tr>
    </w:tbl>
    <w:p w:rsidR="006417E2" w:rsidRPr="003369DF" w:rsidRDefault="006417E2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</w:p>
    <w:p w:rsidR="008C2414" w:rsidRPr="003369DF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369DF">
        <w:rPr>
          <w:rFonts w:ascii="Arial" w:hAnsi="Arial" w:cs="Arial"/>
          <w:b/>
          <w:bCs/>
          <w:sz w:val="18"/>
          <w:szCs w:val="18"/>
        </w:rPr>
        <w:t>Le Delibere adottate da</w:t>
      </w:r>
      <w:r w:rsidR="0072578A" w:rsidRPr="003369DF">
        <w:rPr>
          <w:rFonts w:ascii="Arial" w:hAnsi="Arial" w:cs="Arial"/>
          <w:b/>
          <w:bCs/>
          <w:sz w:val="18"/>
          <w:szCs w:val="18"/>
        </w:rPr>
        <w:t xml:space="preserve">lla Deputazione Amministrativa </w:t>
      </w:r>
      <w:r w:rsidRPr="003369DF">
        <w:rPr>
          <w:rFonts w:ascii="Arial" w:hAnsi="Arial" w:cs="Arial"/>
          <w:b/>
          <w:bCs/>
          <w:sz w:val="18"/>
          <w:szCs w:val="18"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 w:rsidRPr="003369DF">
        <w:rPr>
          <w:rFonts w:ascii="Arial" w:hAnsi="Arial" w:cs="Arial"/>
          <w:b/>
          <w:bCs/>
          <w:sz w:val="18"/>
          <w:szCs w:val="18"/>
        </w:rPr>
        <w:t>L.R.</w:t>
      </w:r>
      <w:proofErr w:type="spellEnd"/>
      <w:r w:rsidRPr="003369DF">
        <w:rPr>
          <w:rFonts w:ascii="Arial" w:hAnsi="Arial" w:cs="Arial"/>
          <w:b/>
          <w:bCs/>
          <w:sz w:val="18"/>
          <w:szCs w:val="18"/>
        </w:rPr>
        <w:t xml:space="preserve"> n. 4/2003.</w:t>
      </w:r>
    </w:p>
    <w:p w:rsidR="008C2414" w:rsidRPr="003369DF" w:rsidRDefault="008C2414" w:rsidP="00DF5C9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DF5C91" w:rsidRPr="003369DF" w:rsidRDefault="00DF5C91" w:rsidP="00DF5C9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C2414" w:rsidRPr="003369DF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18"/>
          <w:szCs w:val="18"/>
        </w:rPr>
      </w:pPr>
      <w:r w:rsidRPr="003369DF">
        <w:rPr>
          <w:rFonts w:ascii="Arial" w:hAnsi="Arial" w:cs="Arial"/>
          <w:b/>
          <w:bCs/>
          <w:sz w:val="18"/>
          <w:szCs w:val="18"/>
        </w:rPr>
        <w:t xml:space="preserve">GLI ATTI DELIBERATIVI E GLI EVENTALI ALLEGATI CHE HANNO FORMATO OGGETTO </w:t>
      </w:r>
      <w:proofErr w:type="spellStart"/>
      <w:r w:rsidRPr="003369DF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3369DF">
        <w:rPr>
          <w:rFonts w:ascii="Arial" w:hAnsi="Arial" w:cs="Arial"/>
          <w:b/>
          <w:bCs/>
          <w:sz w:val="18"/>
          <w:szCs w:val="18"/>
        </w:rPr>
        <w:t xml:space="preserve"> APPROVAZIONE SONO A DISPOSIZIONE </w:t>
      </w:r>
      <w:proofErr w:type="spellStart"/>
      <w:r w:rsidRPr="003369DF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3369DF">
        <w:rPr>
          <w:rFonts w:ascii="Arial" w:hAnsi="Arial" w:cs="Arial"/>
          <w:b/>
          <w:bCs/>
          <w:sz w:val="18"/>
          <w:szCs w:val="18"/>
        </w:rPr>
        <w:t xml:space="preserve"> CHI ABBIA INTERESSE A PRENDERNE VISIONE PRESSO LA SEGRETERIA DEL CONSORZIO.</w:t>
      </w:r>
    </w:p>
    <w:p w:rsidR="00571FA6" w:rsidRPr="003369DF" w:rsidRDefault="00571FA6" w:rsidP="00571FA6">
      <w:pPr>
        <w:rPr>
          <w:rFonts w:ascii="Arial" w:hAnsi="Arial" w:cs="Arial"/>
          <w:sz w:val="18"/>
          <w:szCs w:val="18"/>
        </w:rPr>
      </w:pPr>
    </w:p>
    <w:sectPr w:rsidR="00571FA6" w:rsidRPr="003369DF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80" w:rsidRDefault="00A24280">
      <w:r>
        <w:separator/>
      </w:r>
    </w:p>
  </w:endnote>
  <w:endnote w:type="continuationSeparator" w:id="0">
    <w:p w:rsidR="00A24280" w:rsidRDefault="00A2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1723E4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723E4">
      <w:rPr>
        <w:rStyle w:val="Numeropagina"/>
      </w:rPr>
      <w:fldChar w:fldCharType="separate"/>
    </w:r>
    <w:r w:rsidR="00B51167">
      <w:rPr>
        <w:rStyle w:val="Numeropagina"/>
        <w:noProof/>
      </w:rPr>
      <w:t>1</w:t>
    </w:r>
    <w:r w:rsidR="001723E4">
      <w:rPr>
        <w:rStyle w:val="Numeropagina"/>
      </w:rPr>
      <w:fldChar w:fldCharType="end"/>
    </w:r>
    <w:r>
      <w:rPr>
        <w:rStyle w:val="Numeropagina"/>
      </w:rPr>
      <w:t xml:space="preserve"> di </w:t>
    </w:r>
    <w:r w:rsidR="001723E4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723E4">
      <w:rPr>
        <w:rStyle w:val="Numeropagina"/>
      </w:rPr>
      <w:fldChar w:fldCharType="separate"/>
    </w:r>
    <w:r w:rsidR="00B51167">
      <w:rPr>
        <w:rStyle w:val="Numeropagina"/>
        <w:noProof/>
      </w:rPr>
      <w:t>1</w:t>
    </w:r>
    <w:r w:rsidR="001723E4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80" w:rsidRDefault="00A24280">
      <w:r>
        <w:separator/>
      </w:r>
    </w:p>
  </w:footnote>
  <w:footnote w:type="continuationSeparator" w:id="0">
    <w:p w:rsidR="00A24280" w:rsidRDefault="00A2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95970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1295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C90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3E4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400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12F1"/>
    <w:rsid w:val="00201A02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474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3F6D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465D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3F23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87769"/>
    <w:rsid w:val="002878C3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4E0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48E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4F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A91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9DF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28B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4781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3D7D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20F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29D8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074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A8"/>
    <w:rsid w:val="004D33E0"/>
    <w:rsid w:val="004D39F2"/>
    <w:rsid w:val="004D497A"/>
    <w:rsid w:val="004D6780"/>
    <w:rsid w:val="004D7455"/>
    <w:rsid w:val="004D74F7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73A"/>
    <w:rsid w:val="00532DC9"/>
    <w:rsid w:val="0053311C"/>
    <w:rsid w:val="00533E41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6C3B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304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386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2CEA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366A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17E2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2AC9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73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8E3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672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60AB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55E"/>
    <w:rsid w:val="00704EA4"/>
    <w:rsid w:val="00707020"/>
    <w:rsid w:val="007073BC"/>
    <w:rsid w:val="00707A12"/>
    <w:rsid w:val="00707E4E"/>
    <w:rsid w:val="0071066E"/>
    <w:rsid w:val="00711949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7E5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704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0C00"/>
    <w:rsid w:val="00752296"/>
    <w:rsid w:val="00753CD1"/>
    <w:rsid w:val="00754026"/>
    <w:rsid w:val="007549EC"/>
    <w:rsid w:val="00754EE2"/>
    <w:rsid w:val="007561B8"/>
    <w:rsid w:val="007564DC"/>
    <w:rsid w:val="00756DD2"/>
    <w:rsid w:val="00756DE4"/>
    <w:rsid w:val="0075705D"/>
    <w:rsid w:val="00757F8E"/>
    <w:rsid w:val="00760474"/>
    <w:rsid w:val="0076063D"/>
    <w:rsid w:val="00761160"/>
    <w:rsid w:val="0076155A"/>
    <w:rsid w:val="007617CA"/>
    <w:rsid w:val="007627DF"/>
    <w:rsid w:val="0076353C"/>
    <w:rsid w:val="007644EE"/>
    <w:rsid w:val="00765094"/>
    <w:rsid w:val="00766232"/>
    <w:rsid w:val="00766CF7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A77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1B88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6F38"/>
    <w:rsid w:val="009277B1"/>
    <w:rsid w:val="00927DD6"/>
    <w:rsid w:val="00930111"/>
    <w:rsid w:val="00930512"/>
    <w:rsid w:val="00930C13"/>
    <w:rsid w:val="00930FC1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923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71"/>
    <w:rsid w:val="009872AE"/>
    <w:rsid w:val="00990B3A"/>
    <w:rsid w:val="00992956"/>
    <w:rsid w:val="00992B27"/>
    <w:rsid w:val="00992D26"/>
    <w:rsid w:val="00992F43"/>
    <w:rsid w:val="009937C7"/>
    <w:rsid w:val="00994FE6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336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299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280"/>
    <w:rsid w:val="00A24835"/>
    <w:rsid w:val="00A249CE"/>
    <w:rsid w:val="00A24BDE"/>
    <w:rsid w:val="00A24F8F"/>
    <w:rsid w:val="00A2523E"/>
    <w:rsid w:val="00A25CA3"/>
    <w:rsid w:val="00A264B9"/>
    <w:rsid w:val="00A26628"/>
    <w:rsid w:val="00A27396"/>
    <w:rsid w:val="00A278F8"/>
    <w:rsid w:val="00A301E3"/>
    <w:rsid w:val="00A30427"/>
    <w:rsid w:val="00A3045B"/>
    <w:rsid w:val="00A309F8"/>
    <w:rsid w:val="00A315B3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6994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B8E"/>
    <w:rsid w:val="00A91FE9"/>
    <w:rsid w:val="00A92C51"/>
    <w:rsid w:val="00A92EA7"/>
    <w:rsid w:val="00A93C75"/>
    <w:rsid w:val="00A93FFD"/>
    <w:rsid w:val="00A94894"/>
    <w:rsid w:val="00A94E88"/>
    <w:rsid w:val="00A976FC"/>
    <w:rsid w:val="00A97966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4D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0EDE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1CC8"/>
    <w:rsid w:val="00B32CD7"/>
    <w:rsid w:val="00B357E2"/>
    <w:rsid w:val="00B35C1A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167"/>
    <w:rsid w:val="00B515D6"/>
    <w:rsid w:val="00B5307F"/>
    <w:rsid w:val="00B53250"/>
    <w:rsid w:val="00B54C34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1AC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BBE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369E"/>
    <w:rsid w:val="00BF4360"/>
    <w:rsid w:val="00BF4AA1"/>
    <w:rsid w:val="00BF552D"/>
    <w:rsid w:val="00BF6416"/>
    <w:rsid w:val="00BF64DE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6B94"/>
    <w:rsid w:val="00C0775A"/>
    <w:rsid w:val="00C117DC"/>
    <w:rsid w:val="00C127DD"/>
    <w:rsid w:val="00C13EE3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2A77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541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46A9"/>
    <w:rsid w:val="00CA507B"/>
    <w:rsid w:val="00CA51EB"/>
    <w:rsid w:val="00CA5EF2"/>
    <w:rsid w:val="00CA6689"/>
    <w:rsid w:val="00CA6DD3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B7843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6231"/>
    <w:rsid w:val="00CF6BF7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3CDA"/>
    <w:rsid w:val="00D14BB5"/>
    <w:rsid w:val="00D14DFF"/>
    <w:rsid w:val="00D1519D"/>
    <w:rsid w:val="00D155A0"/>
    <w:rsid w:val="00D15922"/>
    <w:rsid w:val="00D16418"/>
    <w:rsid w:val="00D1722D"/>
    <w:rsid w:val="00D17564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B5F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1729"/>
    <w:rsid w:val="00D82249"/>
    <w:rsid w:val="00D82B15"/>
    <w:rsid w:val="00D82BA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3CCC"/>
    <w:rsid w:val="00D94CAC"/>
    <w:rsid w:val="00D94FE3"/>
    <w:rsid w:val="00D9544C"/>
    <w:rsid w:val="00D95A93"/>
    <w:rsid w:val="00D95C4E"/>
    <w:rsid w:val="00D9618F"/>
    <w:rsid w:val="00D9646B"/>
    <w:rsid w:val="00D9784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5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5C91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17C3D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D48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52E6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0C30"/>
    <w:rsid w:val="00F01823"/>
    <w:rsid w:val="00F01A4A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5A"/>
    <w:rsid w:val="00F51FEA"/>
    <w:rsid w:val="00F53925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752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5970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uiPriority w:val="9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6417E2"/>
  </w:style>
  <w:style w:type="paragraph" w:styleId="Nessunaspaziatura">
    <w:name w:val="No Spacing"/>
    <w:uiPriority w:val="1"/>
    <w:qFormat/>
    <w:rsid w:val="003369DF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3947-B4F1-410A-8B55-E7E0C9A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803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508</cp:revision>
  <cp:lastPrinted>2017-01-04T10:03:00Z</cp:lastPrinted>
  <dcterms:created xsi:type="dcterms:W3CDTF">2012-07-19T16:16:00Z</dcterms:created>
  <dcterms:modified xsi:type="dcterms:W3CDTF">2021-07-05T11:16:00Z</dcterms:modified>
</cp:coreProperties>
</file>