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7DB3B" w14:textId="59282A22" w:rsidR="0058623B" w:rsidRDefault="002F2E98" w:rsidP="0058623B">
      <w:pPr>
        <w:pStyle w:val="Defaul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0F5A5" wp14:editId="2F564076">
            <wp:simplePos x="0" y="0"/>
            <wp:positionH relativeFrom="column">
              <wp:posOffset>-24765</wp:posOffset>
            </wp:positionH>
            <wp:positionV relativeFrom="paragraph">
              <wp:posOffset>-690245</wp:posOffset>
            </wp:positionV>
            <wp:extent cx="1905000" cy="525210"/>
            <wp:effectExtent l="0" t="0" r="0" b="825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2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21EED" w14:textId="3AE71D07" w:rsidR="0058623B" w:rsidRPr="00942127" w:rsidRDefault="0058623B" w:rsidP="0058623B">
      <w:pPr>
        <w:pStyle w:val="Default"/>
        <w:jc w:val="center"/>
        <w:rPr>
          <w:sz w:val="28"/>
          <w:szCs w:val="28"/>
        </w:rPr>
      </w:pPr>
      <w:r w:rsidRPr="00942127">
        <w:rPr>
          <w:b/>
          <w:bCs/>
          <w:sz w:val="28"/>
          <w:szCs w:val="28"/>
        </w:rPr>
        <w:t>CENTRALE UNICA DI COMMITTENZA</w:t>
      </w:r>
    </w:p>
    <w:p w14:paraId="69F968A6" w14:textId="77777777" w:rsidR="0058623B" w:rsidRPr="0058623B" w:rsidRDefault="0058623B" w:rsidP="0058623B">
      <w:pPr>
        <w:pStyle w:val="Default"/>
        <w:jc w:val="center"/>
      </w:pPr>
      <w:r w:rsidRPr="00942127">
        <w:rPr>
          <w:b/>
          <w:bCs/>
          <w:sz w:val="28"/>
          <w:szCs w:val="28"/>
        </w:rPr>
        <w:t>COMUNI</w:t>
      </w:r>
      <w:r w:rsidRPr="0058623B">
        <w:rPr>
          <w:b/>
          <w:bCs/>
        </w:rPr>
        <w:t xml:space="preserve"> DI VICO EQUENSE E META</w:t>
      </w:r>
    </w:p>
    <w:p w14:paraId="2030A091" w14:textId="77777777" w:rsidR="0058623B" w:rsidRDefault="0058623B" w:rsidP="0058623B">
      <w:pPr>
        <w:pStyle w:val="Default"/>
        <w:jc w:val="center"/>
        <w:rPr>
          <w:b/>
          <w:bCs/>
        </w:rPr>
      </w:pPr>
      <w:r w:rsidRPr="0058623B">
        <w:rPr>
          <w:b/>
          <w:bCs/>
        </w:rPr>
        <w:t>Città Metropolitana di Napoli</w:t>
      </w:r>
    </w:p>
    <w:p w14:paraId="048CA29C" w14:textId="77777777" w:rsidR="0019527F" w:rsidRPr="0019527F" w:rsidRDefault="0019527F" w:rsidP="0058623B">
      <w:pPr>
        <w:pStyle w:val="Default"/>
        <w:jc w:val="center"/>
        <w:rPr>
          <w:sz w:val="16"/>
          <w:szCs w:val="16"/>
        </w:rPr>
      </w:pPr>
    </w:p>
    <w:p w14:paraId="2246FC89" w14:textId="3A26C771" w:rsidR="0058623B" w:rsidRPr="006A7A83" w:rsidRDefault="0058623B" w:rsidP="00777551">
      <w:pPr>
        <w:pStyle w:val="Default"/>
        <w:jc w:val="center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BANDO DI GARA CON PROCEDURA APERTA SOPRA SOGLIA COMUNITARIA</w:t>
      </w:r>
    </w:p>
    <w:p w14:paraId="1852E0A6" w14:textId="77777777" w:rsidR="0058623B" w:rsidRPr="006A7A83" w:rsidRDefault="0058623B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 xml:space="preserve">SEZIONE I: AMMINISTRAZIONE AGGIUDICATRICE </w:t>
      </w:r>
    </w:p>
    <w:p w14:paraId="3E8101B8" w14:textId="5BDD0738" w:rsidR="00777551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58623B" w:rsidRPr="006A7A83">
        <w:rPr>
          <w:b/>
          <w:bCs/>
          <w:sz w:val="22"/>
          <w:szCs w:val="22"/>
        </w:rPr>
        <w:t>1)</w:t>
      </w:r>
      <w:r w:rsidR="0058623B" w:rsidRPr="006A7A83">
        <w:rPr>
          <w:sz w:val="22"/>
          <w:szCs w:val="22"/>
        </w:rPr>
        <w:t xml:space="preserve"> </w:t>
      </w:r>
      <w:r w:rsidR="0058623B" w:rsidRPr="00560B93">
        <w:rPr>
          <w:sz w:val="22"/>
          <w:szCs w:val="22"/>
        </w:rPr>
        <w:t>Denominazione, indirizzi e punti di contatto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6A7A83">
        <w:rPr>
          <w:sz w:val="22"/>
          <w:szCs w:val="22"/>
        </w:rPr>
        <w:t>C.U.C. Comuni di Vico Equense e Meta – piazza</w:t>
      </w:r>
      <w:r w:rsidR="00777551" w:rsidRPr="006A7A83">
        <w:rPr>
          <w:sz w:val="22"/>
          <w:szCs w:val="22"/>
        </w:rPr>
        <w:t>le G. Siani</w:t>
      </w:r>
      <w:r w:rsidR="0058623B" w:rsidRPr="006A7A83">
        <w:rPr>
          <w:sz w:val="22"/>
          <w:szCs w:val="22"/>
        </w:rPr>
        <w:t xml:space="preserve"> – www.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>vicoequense.it. -– P.E.C.: protocollo@pec.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 xml:space="preserve">vicoequense.it. </w:t>
      </w:r>
    </w:p>
    <w:p w14:paraId="762BB945" w14:textId="71E51CD1" w:rsidR="00777551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107C2C" w:rsidRPr="006A7A83">
        <w:rPr>
          <w:b/>
          <w:bCs/>
          <w:sz w:val="22"/>
          <w:szCs w:val="22"/>
        </w:rPr>
        <w:t>2</w:t>
      </w:r>
      <w:r w:rsidR="00107C2C" w:rsidRPr="00560B93">
        <w:rPr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Stazione appaltante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58623B" w:rsidRPr="00E82801">
        <w:rPr>
          <w:sz w:val="22"/>
          <w:szCs w:val="22"/>
        </w:rPr>
        <w:t xml:space="preserve">Comune di </w:t>
      </w:r>
      <w:r w:rsidR="00883E98" w:rsidRPr="00E82801">
        <w:rPr>
          <w:sz w:val="22"/>
          <w:szCs w:val="22"/>
        </w:rPr>
        <w:t>Meta</w:t>
      </w:r>
      <w:r w:rsidR="00410EBE" w:rsidRPr="00E82801">
        <w:rPr>
          <w:sz w:val="22"/>
          <w:szCs w:val="22"/>
        </w:rPr>
        <w:t>.</w:t>
      </w:r>
    </w:p>
    <w:p w14:paraId="066F8C93" w14:textId="724D7552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107C2C" w:rsidRPr="006A7A83">
        <w:rPr>
          <w:b/>
          <w:bCs/>
          <w:sz w:val="22"/>
          <w:szCs w:val="22"/>
        </w:rPr>
        <w:t xml:space="preserve">3) </w:t>
      </w:r>
      <w:r w:rsidR="0058623B" w:rsidRPr="00560B93">
        <w:rPr>
          <w:sz w:val="22"/>
          <w:szCs w:val="22"/>
        </w:rPr>
        <w:t>Documentazione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25521A" w:rsidRPr="0025521A">
        <w:rPr>
          <w:sz w:val="22"/>
          <w:szCs w:val="22"/>
        </w:rPr>
        <w:t>il progetto esecutivo (il capitolato speciale d’appalto)</w:t>
      </w:r>
      <w:r w:rsidR="00777551" w:rsidRPr="0025521A">
        <w:rPr>
          <w:sz w:val="22"/>
          <w:szCs w:val="22"/>
        </w:rPr>
        <w:t xml:space="preserve">, il </w:t>
      </w:r>
      <w:r w:rsidR="0058623B" w:rsidRPr="0025521A">
        <w:rPr>
          <w:sz w:val="22"/>
          <w:szCs w:val="22"/>
        </w:rPr>
        <w:t>disciplinare</w:t>
      </w:r>
      <w:r w:rsidR="0058623B" w:rsidRPr="006A7A83">
        <w:rPr>
          <w:sz w:val="22"/>
          <w:szCs w:val="22"/>
        </w:rPr>
        <w:t xml:space="preserve"> di gara, </w:t>
      </w:r>
      <w:r w:rsidR="00777551" w:rsidRPr="006A7A83">
        <w:rPr>
          <w:sz w:val="22"/>
          <w:szCs w:val="22"/>
        </w:rPr>
        <w:t xml:space="preserve">la </w:t>
      </w:r>
      <w:r w:rsidR="0058623B" w:rsidRPr="006A7A83">
        <w:rPr>
          <w:sz w:val="22"/>
          <w:szCs w:val="22"/>
        </w:rPr>
        <w:t xml:space="preserve">modulistica </w:t>
      </w:r>
      <w:r w:rsidR="00777551" w:rsidRPr="006A7A83">
        <w:rPr>
          <w:sz w:val="22"/>
          <w:szCs w:val="22"/>
        </w:rPr>
        <w:t>sono dis</w:t>
      </w:r>
      <w:r w:rsidR="0058623B" w:rsidRPr="006A7A83">
        <w:rPr>
          <w:sz w:val="22"/>
          <w:szCs w:val="22"/>
        </w:rPr>
        <w:t xml:space="preserve">ponibili </w:t>
      </w:r>
      <w:r w:rsidR="0025521A">
        <w:rPr>
          <w:sz w:val="22"/>
          <w:szCs w:val="22"/>
        </w:rPr>
        <w:t>sul</w:t>
      </w:r>
      <w:r w:rsidR="0058623B" w:rsidRPr="006A7A83">
        <w:rPr>
          <w:sz w:val="22"/>
          <w:szCs w:val="22"/>
        </w:rPr>
        <w:t xml:space="preserve"> portale istituzionale: www.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 xml:space="preserve">vicoequense.it. - link: </w:t>
      </w:r>
      <w:r w:rsidR="0025521A" w:rsidRPr="0025521A">
        <w:rPr>
          <w:bCs/>
          <w:sz w:val="22"/>
          <w:szCs w:val="22"/>
        </w:rPr>
        <w:t>https://cuc.comunevicoequense.it/PortaleAppalti/it/homepage.wp</w:t>
      </w:r>
    </w:p>
    <w:p w14:paraId="0070844D" w14:textId="68A342E2" w:rsidR="0058623B" w:rsidRPr="00E82801" w:rsidRDefault="00181F4F" w:rsidP="00883E98">
      <w:pPr>
        <w:pStyle w:val="Default"/>
        <w:jc w:val="both"/>
        <w:rPr>
          <w:sz w:val="22"/>
          <w:szCs w:val="22"/>
        </w:rPr>
      </w:pPr>
      <w:r w:rsidRPr="00DE0EDD">
        <w:rPr>
          <w:b/>
          <w:bCs/>
          <w:sz w:val="22"/>
          <w:szCs w:val="22"/>
        </w:rPr>
        <w:t xml:space="preserve">I.4) </w:t>
      </w:r>
      <w:r w:rsidR="0058623B" w:rsidRPr="00560B93">
        <w:rPr>
          <w:sz w:val="22"/>
          <w:szCs w:val="22"/>
        </w:rPr>
        <w:t xml:space="preserve">Responsabile </w:t>
      </w:r>
      <w:r w:rsidR="00560B93">
        <w:rPr>
          <w:sz w:val="22"/>
          <w:szCs w:val="22"/>
        </w:rPr>
        <w:t xml:space="preserve">Unico </w:t>
      </w:r>
      <w:r w:rsidR="0058623B" w:rsidRPr="00560B93">
        <w:rPr>
          <w:sz w:val="22"/>
          <w:szCs w:val="22"/>
        </w:rPr>
        <w:t>del Procedimento</w:t>
      </w:r>
      <w:r w:rsidR="00101AED" w:rsidRPr="00E82801">
        <w:rPr>
          <w:bCs/>
          <w:sz w:val="22"/>
          <w:szCs w:val="22"/>
        </w:rPr>
        <w:t xml:space="preserve">: </w:t>
      </w:r>
      <w:r w:rsidR="000F5FEC" w:rsidRPr="00E82801">
        <w:rPr>
          <w:bCs/>
          <w:sz w:val="22"/>
          <w:szCs w:val="22"/>
        </w:rPr>
        <w:t>I</w:t>
      </w:r>
      <w:r w:rsidR="002F2E98">
        <w:rPr>
          <w:bCs/>
          <w:sz w:val="22"/>
          <w:szCs w:val="22"/>
        </w:rPr>
        <w:t>ng. Paola De Maio</w:t>
      </w:r>
      <w:r w:rsidR="00101AED" w:rsidRPr="00E82801">
        <w:rPr>
          <w:bCs/>
          <w:sz w:val="22"/>
          <w:szCs w:val="22"/>
        </w:rPr>
        <w:t>.</w:t>
      </w:r>
    </w:p>
    <w:p w14:paraId="7A97ABA2" w14:textId="4B069B67" w:rsidR="00074B27" w:rsidRDefault="00074B27" w:rsidP="00883E98">
      <w:pPr>
        <w:pStyle w:val="Default"/>
        <w:jc w:val="both"/>
        <w:rPr>
          <w:b/>
          <w:bCs/>
          <w:sz w:val="22"/>
          <w:szCs w:val="22"/>
        </w:rPr>
      </w:pPr>
      <w:r w:rsidRPr="00E82801">
        <w:rPr>
          <w:b/>
          <w:bCs/>
          <w:sz w:val="22"/>
          <w:szCs w:val="22"/>
        </w:rPr>
        <w:t>SEZIONE II</w:t>
      </w:r>
      <w:r w:rsidR="00842756" w:rsidRPr="00E82801">
        <w:rPr>
          <w:b/>
          <w:bCs/>
          <w:sz w:val="22"/>
          <w:szCs w:val="22"/>
        </w:rPr>
        <w:t>: OGGETTO DELL’APPALTO</w:t>
      </w:r>
    </w:p>
    <w:p w14:paraId="7790277B" w14:textId="69B145E2" w:rsidR="0058623B" w:rsidRPr="00E82801" w:rsidRDefault="002F5F82" w:rsidP="00883E98">
      <w:pPr>
        <w:pStyle w:val="Default"/>
        <w:jc w:val="both"/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>1</w:t>
      </w:r>
      <w:r w:rsidR="0058623B" w:rsidRPr="00E82801">
        <w:rPr>
          <w:b/>
          <w:bCs/>
        </w:rPr>
        <w:t xml:space="preserve">) </w:t>
      </w:r>
      <w:r w:rsidR="0058623B" w:rsidRPr="00E82801">
        <w:rPr>
          <w:sz w:val="22"/>
          <w:szCs w:val="22"/>
        </w:rPr>
        <w:t>Denominazione:</w:t>
      </w:r>
      <w:r w:rsidR="002F2E98" w:rsidRPr="002F2E98">
        <w:rPr>
          <w:color w:val="000000" w:themeColor="text1"/>
          <w:sz w:val="22"/>
          <w:szCs w:val="22"/>
        </w:rPr>
        <w:t xml:space="preserve"> PNRR “Piani integrati-M5-C2-I2.</w:t>
      </w:r>
      <w:proofErr w:type="gramStart"/>
      <w:r w:rsidR="002F2E98" w:rsidRPr="002F2E98">
        <w:rPr>
          <w:color w:val="000000" w:themeColor="text1"/>
          <w:sz w:val="22"/>
          <w:szCs w:val="22"/>
        </w:rPr>
        <w:t>2”-</w:t>
      </w:r>
      <w:proofErr w:type="gramEnd"/>
      <w:r w:rsidR="002F2E98" w:rsidRPr="002F2E98">
        <w:rPr>
          <w:color w:val="000000" w:themeColor="text1"/>
          <w:sz w:val="22"/>
          <w:szCs w:val="22"/>
        </w:rPr>
        <w:t xml:space="preserve">“Shifting to </w:t>
      </w:r>
      <w:proofErr w:type="spellStart"/>
      <w:r w:rsidR="002F2E98" w:rsidRPr="002F2E98">
        <w:rPr>
          <w:color w:val="000000" w:themeColor="text1"/>
          <w:sz w:val="22"/>
          <w:szCs w:val="22"/>
        </w:rPr>
        <w:t>electric</w:t>
      </w:r>
      <w:proofErr w:type="spellEnd"/>
      <w:r w:rsidR="002F2E98" w:rsidRPr="002F2E98">
        <w:rPr>
          <w:color w:val="000000" w:themeColor="text1"/>
          <w:sz w:val="22"/>
          <w:szCs w:val="22"/>
        </w:rPr>
        <w:t xml:space="preserve"> </w:t>
      </w:r>
      <w:proofErr w:type="spellStart"/>
      <w:r w:rsidR="002F2E98" w:rsidRPr="002F2E98">
        <w:rPr>
          <w:color w:val="000000" w:themeColor="text1"/>
          <w:sz w:val="22"/>
          <w:szCs w:val="22"/>
        </w:rPr>
        <w:t>mobility</w:t>
      </w:r>
      <w:proofErr w:type="spellEnd"/>
      <w:r w:rsidR="002F2E98" w:rsidRPr="002F2E98">
        <w:rPr>
          <w:color w:val="000000" w:themeColor="text1"/>
          <w:sz w:val="22"/>
          <w:szCs w:val="22"/>
        </w:rPr>
        <w:t>: Fornitura di veicoli elettrici in uso ai servizi dell’amministrazione comunale”</w:t>
      </w:r>
      <w:bookmarkStart w:id="0" w:name="_Hlk137636709"/>
      <w:r w:rsidR="0025521A">
        <w:rPr>
          <w:b/>
          <w:color w:val="000000" w:themeColor="text1"/>
          <w:sz w:val="22"/>
          <w:szCs w:val="22"/>
        </w:rPr>
        <w:t xml:space="preserve"> - </w:t>
      </w:r>
      <w:r w:rsidR="002F2E98">
        <w:rPr>
          <w:b/>
          <w:color w:val="000000" w:themeColor="text1"/>
          <w:sz w:val="22"/>
          <w:szCs w:val="22"/>
        </w:rPr>
        <w:t>CUP:E36G22000020006</w:t>
      </w:r>
      <w:bookmarkEnd w:id="0"/>
      <w:r w:rsidR="0025521A" w:rsidRPr="0025521A">
        <w:rPr>
          <w:color w:val="000000" w:themeColor="text1"/>
          <w:sz w:val="22"/>
          <w:szCs w:val="22"/>
        </w:rPr>
        <w:t xml:space="preserve"> </w:t>
      </w:r>
      <w:r w:rsidR="0025521A" w:rsidRPr="002F2E98">
        <w:rPr>
          <w:color w:val="000000" w:themeColor="text1"/>
          <w:sz w:val="22"/>
          <w:szCs w:val="22"/>
        </w:rPr>
        <w:t xml:space="preserve">– </w:t>
      </w:r>
      <w:r w:rsidR="0025521A" w:rsidRPr="002F2E98">
        <w:rPr>
          <w:b/>
          <w:color w:val="000000" w:themeColor="text1"/>
          <w:sz w:val="22"/>
          <w:szCs w:val="22"/>
        </w:rPr>
        <w:t>CIG:98628465FE</w:t>
      </w:r>
    </w:p>
    <w:p w14:paraId="3FF055A9" w14:textId="5CB966C5" w:rsidR="00410EBE" w:rsidRPr="0025521A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 xml:space="preserve">2) </w:t>
      </w:r>
      <w:r w:rsidR="0058623B" w:rsidRPr="00E82801">
        <w:rPr>
          <w:sz w:val="22"/>
          <w:szCs w:val="22"/>
        </w:rPr>
        <w:t>Luogo e modalità di esecuzione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25521A" w:rsidRPr="0025521A">
        <w:rPr>
          <w:sz w:val="22"/>
          <w:szCs w:val="22"/>
        </w:rPr>
        <w:t>Comune di Meta</w:t>
      </w:r>
      <w:r w:rsidR="00410EBE" w:rsidRPr="0025521A">
        <w:rPr>
          <w:sz w:val="22"/>
          <w:szCs w:val="22"/>
        </w:rPr>
        <w:t>.</w:t>
      </w:r>
    </w:p>
    <w:p w14:paraId="70478BA6" w14:textId="693C8A04" w:rsidR="00A32D64" w:rsidRPr="00E82801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 xml:space="preserve">3) </w:t>
      </w:r>
      <w:r w:rsidR="0058623B" w:rsidRPr="00E82801">
        <w:rPr>
          <w:sz w:val="22"/>
          <w:szCs w:val="22"/>
        </w:rPr>
        <w:t>Lotti</w:t>
      </w:r>
      <w:r w:rsidR="00A32D64" w:rsidRPr="00E82801">
        <w:rPr>
          <w:sz w:val="22"/>
          <w:szCs w:val="22"/>
        </w:rPr>
        <w:t>: No</w:t>
      </w:r>
      <w:r w:rsidRPr="00E82801">
        <w:rPr>
          <w:sz w:val="22"/>
          <w:szCs w:val="22"/>
        </w:rPr>
        <w:t>n è prevista la divisione in lotti.</w:t>
      </w:r>
    </w:p>
    <w:p w14:paraId="2E3D42EF" w14:textId="5E94D674" w:rsidR="00410EBE" w:rsidRPr="00E82801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A32D64" w:rsidRPr="00E82801">
        <w:rPr>
          <w:b/>
          <w:bCs/>
          <w:sz w:val="22"/>
          <w:szCs w:val="22"/>
        </w:rPr>
        <w:t>4</w:t>
      </w:r>
      <w:r w:rsidR="0058623B" w:rsidRPr="00E82801">
        <w:rPr>
          <w:b/>
          <w:bCs/>
          <w:sz w:val="22"/>
          <w:szCs w:val="22"/>
        </w:rPr>
        <w:t xml:space="preserve">) </w:t>
      </w:r>
      <w:r w:rsidR="0058623B" w:rsidRPr="00E82801">
        <w:rPr>
          <w:sz w:val="22"/>
          <w:szCs w:val="22"/>
        </w:rPr>
        <w:t>Quantitativo o entità totale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2F2E98" w:rsidRPr="002F2E98">
        <w:rPr>
          <w:sz w:val="22"/>
          <w:szCs w:val="22"/>
        </w:rPr>
        <w:t>l’importo stimato a base d’asta è pari ad € 288.967,78</w:t>
      </w:r>
      <w:r w:rsidR="0025521A">
        <w:rPr>
          <w:sz w:val="22"/>
          <w:szCs w:val="22"/>
        </w:rPr>
        <w:t>, oltre IVA.</w:t>
      </w:r>
    </w:p>
    <w:p w14:paraId="43E70B6F" w14:textId="116B886C" w:rsidR="0058623B" w:rsidRPr="00E82801" w:rsidRDefault="0058623B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 xml:space="preserve">SEZIONE III: INFORMAZIONI DI CARATTERE GIURIDICO, ECONOMICO, FINANZIARIO E TECNICO </w:t>
      </w:r>
    </w:p>
    <w:p w14:paraId="11AE673C" w14:textId="6803A4A4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III.</w:t>
      </w:r>
      <w:r w:rsidR="0058623B" w:rsidRPr="00E82801">
        <w:rPr>
          <w:b/>
          <w:bCs/>
          <w:sz w:val="22"/>
          <w:szCs w:val="22"/>
        </w:rPr>
        <w:t xml:space="preserve">1) </w:t>
      </w:r>
      <w:r w:rsidR="0058623B" w:rsidRPr="00E82801">
        <w:rPr>
          <w:sz w:val="22"/>
          <w:szCs w:val="22"/>
        </w:rPr>
        <w:t>Cauzioni e garanzie richieste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8620A5" w:rsidRPr="00E82801">
        <w:rPr>
          <w:bCs/>
          <w:sz w:val="22"/>
          <w:szCs w:val="22"/>
        </w:rPr>
        <w:t>l</w:t>
      </w:r>
      <w:r w:rsidR="008620A5" w:rsidRPr="00E82801">
        <w:rPr>
          <w:sz w:val="22"/>
          <w:szCs w:val="22"/>
        </w:rPr>
        <w:t>’offerta del concorrente deve essere corredata dal documento comprovante l’avvenuta costituzione del deposito cauzionale provvisorio, come previsto dall’articolo 93, del D.</w:t>
      </w:r>
      <w:r w:rsidR="003321F2">
        <w:rPr>
          <w:sz w:val="22"/>
          <w:szCs w:val="22"/>
        </w:rPr>
        <w:t xml:space="preserve"> </w:t>
      </w:r>
      <w:r w:rsidR="008620A5" w:rsidRPr="00E82801">
        <w:rPr>
          <w:sz w:val="22"/>
          <w:szCs w:val="22"/>
        </w:rPr>
        <w:t>Lgs. n. 50 del 18/04/2016</w:t>
      </w:r>
      <w:r w:rsidR="00F33590" w:rsidRPr="00E82801">
        <w:rPr>
          <w:sz w:val="22"/>
          <w:szCs w:val="22"/>
        </w:rPr>
        <w:t>.</w:t>
      </w:r>
    </w:p>
    <w:p w14:paraId="6ABB2E54" w14:textId="16207A80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A32D64" w:rsidRPr="006A7A83">
        <w:rPr>
          <w:b/>
          <w:bCs/>
          <w:sz w:val="22"/>
          <w:szCs w:val="22"/>
        </w:rPr>
        <w:t>2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Requisiti di carattere generale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6A7A83">
        <w:rPr>
          <w:sz w:val="22"/>
          <w:szCs w:val="22"/>
        </w:rPr>
        <w:t>soggetti previsti dall’art. 45 del D. Lgs. 18.4.2016, n. 50 in possesso dei requisiti di carattere generale di cui all’art. 80 del citato D.</w:t>
      </w:r>
      <w:r w:rsidR="003321F2">
        <w:rPr>
          <w:sz w:val="22"/>
          <w:szCs w:val="22"/>
        </w:rPr>
        <w:t xml:space="preserve"> </w:t>
      </w:r>
      <w:r w:rsidR="0058623B" w:rsidRPr="006A7A83">
        <w:rPr>
          <w:sz w:val="22"/>
          <w:szCs w:val="22"/>
        </w:rPr>
        <w:t xml:space="preserve">Lgs n. 50/2016. </w:t>
      </w:r>
    </w:p>
    <w:p w14:paraId="29ED3BF0" w14:textId="77777777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A32D64" w:rsidRPr="006A7A83">
        <w:rPr>
          <w:b/>
          <w:bCs/>
          <w:sz w:val="22"/>
          <w:szCs w:val="22"/>
        </w:rPr>
        <w:t>3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Requisiti di idoneità professionale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6A7A83">
        <w:rPr>
          <w:sz w:val="22"/>
          <w:szCs w:val="22"/>
        </w:rPr>
        <w:t>si rinvia a</w:t>
      </w:r>
      <w:r w:rsidR="004878F2">
        <w:rPr>
          <w:sz w:val="22"/>
          <w:szCs w:val="22"/>
        </w:rPr>
        <w:t xml:space="preserve"> quanto previsto nel </w:t>
      </w:r>
      <w:r w:rsidR="0058623B" w:rsidRPr="006A7A83">
        <w:rPr>
          <w:sz w:val="22"/>
          <w:szCs w:val="22"/>
        </w:rPr>
        <w:t>capitolato e</w:t>
      </w:r>
      <w:r w:rsidR="004878F2">
        <w:rPr>
          <w:sz w:val="22"/>
          <w:szCs w:val="22"/>
        </w:rPr>
        <w:t xml:space="preserve"> nel</w:t>
      </w:r>
      <w:r w:rsidR="0058623B" w:rsidRPr="006A7A83">
        <w:rPr>
          <w:sz w:val="22"/>
          <w:szCs w:val="22"/>
        </w:rPr>
        <w:t xml:space="preserve"> disciplinare di gara</w:t>
      </w:r>
      <w:r w:rsidR="0058623B" w:rsidRPr="006A7A83">
        <w:rPr>
          <w:b/>
          <w:bCs/>
          <w:sz w:val="22"/>
          <w:szCs w:val="22"/>
        </w:rPr>
        <w:t xml:space="preserve">. </w:t>
      </w:r>
    </w:p>
    <w:p w14:paraId="0D211D7D" w14:textId="77777777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A32D64" w:rsidRPr="006A7A83">
        <w:rPr>
          <w:b/>
          <w:bCs/>
          <w:sz w:val="22"/>
          <w:szCs w:val="22"/>
        </w:rPr>
        <w:t>4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Capacità economica e finanziaria</w:t>
      </w:r>
      <w:r w:rsidR="0058623B" w:rsidRPr="006A7A83">
        <w:rPr>
          <w:b/>
          <w:bCs/>
          <w:sz w:val="22"/>
          <w:szCs w:val="22"/>
        </w:rPr>
        <w:t xml:space="preserve">: </w:t>
      </w:r>
      <w:r w:rsidR="004878F2" w:rsidRPr="006A7A83">
        <w:rPr>
          <w:sz w:val="22"/>
          <w:szCs w:val="22"/>
        </w:rPr>
        <w:t>si rinvia a</w:t>
      </w:r>
      <w:r w:rsidR="004878F2">
        <w:rPr>
          <w:sz w:val="22"/>
          <w:szCs w:val="22"/>
        </w:rPr>
        <w:t xml:space="preserve"> quanto previsto nel </w:t>
      </w:r>
      <w:r w:rsidR="004878F2" w:rsidRPr="006A7A83">
        <w:rPr>
          <w:sz w:val="22"/>
          <w:szCs w:val="22"/>
        </w:rPr>
        <w:t>capitolato e</w:t>
      </w:r>
      <w:r w:rsidR="004878F2">
        <w:rPr>
          <w:sz w:val="22"/>
          <w:szCs w:val="22"/>
        </w:rPr>
        <w:t xml:space="preserve"> nel</w:t>
      </w:r>
      <w:r w:rsidR="004878F2" w:rsidRPr="006A7A83">
        <w:rPr>
          <w:sz w:val="22"/>
          <w:szCs w:val="22"/>
        </w:rPr>
        <w:t xml:space="preserve"> disciplinare di gara</w:t>
      </w:r>
      <w:r w:rsidR="0058623B" w:rsidRPr="006A7A83">
        <w:rPr>
          <w:b/>
          <w:bCs/>
          <w:sz w:val="22"/>
          <w:szCs w:val="22"/>
        </w:rPr>
        <w:t xml:space="preserve">. </w:t>
      </w:r>
    </w:p>
    <w:p w14:paraId="4A74F9D5" w14:textId="77777777" w:rsidR="004878F2" w:rsidRDefault="002F5F82" w:rsidP="00883E98">
      <w:pPr>
        <w:pStyle w:val="Default"/>
        <w:jc w:val="both"/>
        <w:rPr>
          <w:b/>
          <w:bCs/>
          <w:sz w:val="22"/>
          <w:szCs w:val="22"/>
        </w:rPr>
      </w:pPr>
      <w:r w:rsidRPr="006A7A83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A32D64" w:rsidRPr="006A7A83">
        <w:rPr>
          <w:b/>
          <w:bCs/>
          <w:sz w:val="22"/>
          <w:szCs w:val="22"/>
        </w:rPr>
        <w:t>5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Capacità tecnica e professionale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4878F2" w:rsidRPr="006A7A83">
        <w:rPr>
          <w:sz w:val="22"/>
          <w:szCs w:val="22"/>
        </w:rPr>
        <w:t>si rinvia a</w:t>
      </w:r>
      <w:r w:rsidR="004878F2">
        <w:rPr>
          <w:sz w:val="22"/>
          <w:szCs w:val="22"/>
        </w:rPr>
        <w:t xml:space="preserve"> quanto previsto nel </w:t>
      </w:r>
      <w:r w:rsidR="004878F2" w:rsidRPr="006A7A83">
        <w:rPr>
          <w:sz w:val="22"/>
          <w:szCs w:val="22"/>
        </w:rPr>
        <w:t>capitolato e</w:t>
      </w:r>
      <w:r w:rsidR="004878F2">
        <w:rPr>
          <w:sz w:val="22"/>
          <w:szCs w:val="22"/>
        </w:rPr>
        <w:t xml:space="preserve"> nel</w:t>
      </w:r>
      <w:r w:rsidR="004878F2" w:rsidRPr="006A7A83">
        <w:rPr>
          <w:sz w:val="22"/>
          <w:szCs w:val="22"/>
        </w:rPr>
        <w:t xml:space="preserve"> disciplinare di gara</w:t>
      </w:r>
      <w:r w:rsidR="004878F2">
        <w:rPr>
          <w:b/>
          <w:bCs/>
          <w:sz w:val="22"/>
          <w:szCs w:val="22"/>
        </w:rPr>
        <w:t>.</w:t>
      </w:r>
    </w:p>
    <w:p w14:paraId="04A14DC7" w14:textId="6CED8DAC" w:rsidR="0058623B" w:rsidRPr="006A7A83" w:rsidRDefault="0058623B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 xml:space="preserve">SEZIONE IV: PROCEDURA E CRITERIO DI AGGIUDICAZIONE </w:t>
      </w:r>
    </w:p>
    <w:p w14:paraId="3B318643" w14:textId="4D3BF3E8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IV</w:t>
      </w:r>
      <w:r>
        <w:rPr>
          <w:b/>
          <w:bCs/>
          <w:sz w:val="22"/>
          <w:szCs w:val="22"/>
        </w:rPr>
        <w:t>.</w:t>
      </w:r>
      <w:r w:rsidR="00B22ABF" w:rsidRPr="006A7A83">
        <w:rPr>
          <w:b/>
          <w:bCs/>
          <w:sz w:val="22"/>
          <w:szCs w:val="22"/>
        </w:rPr>
        <w:t xml:space="preserve">1) </w:t>
      </w:r>
      <w:r w:rsidR="0058623B" w:rsidRPr="00560B93">
        <w:rPr>
          <w:sz w:val="22"/>
          <w:szCs w:val="22"/>
        </w:rPr>
        <w:t>Tipo di procedura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6A7A83">
        <w:rPr>
          <w:sz w:val="22"/>
          <w:szCs w:val="22"/>
        </w:rPr>
        <w:t>Procedura aperta di cui all’art. 60 del D.</w:t>
      </w:r>
      <w:r w:rsidR="003321F2">
        <w:rPr>
          <w:sz w:val="22"/>
          <w:szCs w:val="22"/>
        </w:rPr>
        <w:t xml:space="preserve"> </w:t>
      </w:r>
      <w:r w:rsidR="0058623B" w:rsidRPr="006A7A83">
        <w:rPr>
          <w:sz w:val="22"/>
          <w:szCs w:val="22"/>
        </w:rPr>
        <w:t xml:space="preserve">Lgs n. 50/2016. </w:t>
      </w:r>
    </w:p>
    <w:p w14:paraId="75F8904D" w14:textId="013010DC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IV</w:t>
      </w:r>
      <w:r>
        <w:rPr>
          <w:b/>
          <w:bCs/>
          <w:sz w:val="22"/>
          <w:szCs w:val="22"/>
        </w:rPr>
        <w:t>.</w:t>
      </w:r>
      <w:r w:rsidR="00B22ABF" w:rsidRPr="006A7A83">
        <w:rPr>
          <w:b/>
          <w:bCs/>
          <w:sz w:val="22"/>
          <w:szCs w:val="22"/>
        </w:rPr>
        <w:t>2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Criterio di aggiudicazione</w:t>
      </w:r>
      <w:r w:rsidR="0058623B" w:rsidRPr="006A7A83">
        <w:rPr>
          <w:sz w:val="22"/>
          <w:szCs w:val="22"/>
        </w:rPr>
        <w:t>:</w:t>
      </w:r>
      <w:r w:rsidR="00387609" w:rsidRPr="00387609">
        <w:t xml:space="preserve"> </w:t>
      </w:r>
      <w:r w:rsidR="00387609" w:rsidRPr="00387609">
        <w:rPr>
          <w:sz w:val="22"/>
          <w:szCs w:val="22"/>
        </w:rPr>
        <w:t xml:space="preserve">prezzo più basso ai sensi dell’art. 95, comma </w:t>
      </w:r>
      <w:r w:rsidR="00387609" w:rsidRPr="00E82801">
        <w:rPr>
          <w:sz w:val="22"/>
          <w:szCs w:val="22"/>
        </w:rPr>
        <w:t xml:space="preserve">4, </w:t>
      </w:r>
      <w:r w:rsidR="00307711" w:rsidRPr="00E82801">
        <w:rPr>
          <w:sz w:val="22"/>
          <w:szCs w:val="22"/>
        </w:rPr>
        <w:t xml:space="preserve">lett. b) </w:t>
      </w:r>
      <w:r w:rsidR="00387609" w:rsidRPr="00E82801">
        <w:rPr>
          <w:sz w:val="22"/>
          <w:szCs w:val="22"/>
        </w:rPr>
        <w:t>del</w:t>
      </w:r>
      <w:r w:rsidR="00387609" w:rsidRPr="00387609">
        <w:rPr>
          <w:sz w:val="22"/>
          <w:szCs w:val="22"/>
        </w:rPr>
        <w:t xml:space="preserve"> D. Lgs. n. 50/2016.</w:t>
      </w:r>
    </w:p>
    <w:p w14:paraId="5BC4E39D" w14:textId="238A3AB2" w:rsidR="0058623B" w:rsidRPr="002C749A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IV</w:t>
      </w:r>
      <w:r>
        <w:rPr>
          <w:b/>
          <w:bCs/>
          <w:sz w:val="22"/>
          <w:szCs w:val="22"/>
        </w:rPr>
        <w:t>.</w:t>
      </w:r>
      <w:r w:rsidR="00B22ABF" w:rsidRPr="006A7A83">
        <w:rPr>
          <w:b/>
          <w:bCs/>
          <w:sz w:val="22"/>
          <w:szCs w:val="22"/>
        </w:rPr>
        <w:t>3</w:t>
      </w:r>
      <w:r w:rsidR="0058623B" w:rsidRPr="006A7A83">
        <w:rPr>
          <w:b/>
          <w:bCs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Criterio di valutazione delle offerte anomale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2C749A">
        <w:rPr>
          <w:sz w:val="22"/>
          <w:szCs w:val="22"/>
        </w:rPr>
        <w:t>ai sensi dell’art. 97 del D.</w:t>
      </w:r>
      <w:r w:rsidR="003321F2" w:rsidRPr="002C749A">
        <w:rPr>
          <w:sz w:val="22"/>
          <w:szCs w:val="22"/>
        </w:rPr>
        <w:t xml:space="preserve"> </w:t>
      </w:r>
      <w:r w:rsidR="0058623B" w:rsidRPr="002C749A">
        <w:rPr>
          <w:sz w:val="22"/>
          <w:szCs w:val="22"/>
        </w:rPr>
        <w:t xml:space="preserve">Lgs n. 50/2016. </w:t>
      </w:r>
    </w:p>
    <w:p w14:paraId="2B5CF1CD" w14:textId="64B4AF3A" w:rsidR="0058623B" w:rsidRPr="002C749A" w:rsidRDefault="002F5F82" w:rsidP="00883E98">
      <w:pPr>
        <w:pStyle w:val="Default"/>
        <w:jc w:val="both"/>
        <w:rPr>
          <w:sz w:val="22"/>
          <w:szCs w:val="22"/>
        </w:rPr>
      </w:pPr>
      <w:r w:rsidRPr="002C749A">
        <w:rPr>
          <w:b/>
          <w:bCs/>
          <w:sz w:val="22"/>
          <w:szCs w:val="22"/>
        </w:rPr>
        <w:t>IV.</w:t>
      </w:r>
      <w:r w:rsidR="00B22ABF" w:rsidRPr="002C749A">
        <w:rPr>
          <w:b/>
          <w:bCs/>
          <w:sz w:val="22"/>
          <w:szCs w:val="22"/>
        </w:rPr>
        <w:t>4</w:t>
      </w:r>
      <w:r w:rsidR="0058623B" w:rsidRPr="002C749A">
        <w:rPr>
          <w:b/>
          <w:bCs/>
          <w:sz w:val="22"/>
          <w:szCs w:val="22"/>
        </w:rPr>
        <w:t xml:space="preserve">) </w:t>
      </w:r>
      <w:r w:rsidR="0058623B" w:rsidRPr="002C749A">
        <w:rPr>
          <w:sz w:val="22"/>
          <w:szCs w:val="22"/>
        </w:rPr>
        <w:t xml:space="preserve">Termine per il ricevimento delle offerte: ore </w:t>
      </w:r>
      <w:r w:rsidR="0058623B" w:rsidRPr="002C749A">
        <w:rPr>
          <w:b/>
          <w:bCs/>
          <w:sz w:val="22"/>
          <w:szCs w:val="22"/>
        </w:rPr>
        <w:t>1</w:t>
      </w:r>
      <w:r w:rsidR="002C749A" w:rsidRPr="002C749A">
        <w:rPr>
          <w:b/>
          <w:bCs/>
          <w:sz w:val="22"/>
          <w:szCs w:val="22"/>
        </w:rPr>
        <w:t>0</w:t>
      </w:r>
      <w:r w:rsidR="0058623B" w:rsidRPr="002C749A">
        <w:rPr>
          <w:b/>
          <w:bCs/>
          <w:sz w:val="22"/>
          <w:szCs w:val="22"/>
        </w:rPr>
        <w:t>:00 del</w:t>
      </w:r>
      <w:r w:rsidR="0082167D" w:rsidRPr="002C749A">
        <w:rPr>
          <w:b/>
          <w:bCs/>
          <w:sz w:val="22"/>
          <w:szCs w:val="22"/>
        </w:rPr>
        <w:t xml:space="preserve"> </w:t>
      </w:r>
      <w:r w:rsidR="0025521A" w:rsidRPr="002C749A">
        <w:rPr>
          <w:b/>
          <w:bCs/>
          <w:sz w:val="22"/>
          <w:szCs w:val="22"/>
        </w:rPr>
        <w:t>1</w:t>
      </w:r>
      <w:r w:rsidR="002C749A" w:rsidRPr="002C749A">
        <w:rPr>
          <w:b/>
          <w:bCs/>
          <w:sz w:val="22"/>
          <w:szCs w:val="22"/>
        </w:rPr>
        <w:t>8</w:t>
      </w:r>
      <w:r w:rsidR="003321F2" w:rsidRPr="002C749A">
        <w:rPr>
          <w:b/>
          <w:bCs/>
          <w:sz w:val="22"/>
          <w:szCs w:val="22"/>
        </w:rPr>
        <w:t>/0</w:t>
      </w:r>
      <w:r w:rsidR="0025521A" w:rsidRPr="002C749A">
        <w:rPr>
          <w:b/>
          <w:bCs/>
          <w:sz w:val="22"/>
          <w:szCs w:val="22"/>
        </w:rPr>
        <w:t>7</w:t>
      </w:r>
      <w:r w:rsidR="003321F2" w:rsidRPr="002C749A">
        <w:rPr>
          <w:b/>
          <w:bCs/>
          <w:sz w:val="22"/>
          <w:szCs w:val="22"/>
        </w:rPr>
        <w:t>/</w:t>
      </w:r>
      <w:r w:rsidR="0082167D" w:rsidRPr="002C749A">
        <w:rPr>
          <w:b/>
          <w:bCs/>
          <w:sz w:val="22"/>
          <w:szCs w:val="22"/>
        </w:rPr>
        <w:t>2022</w:t>
      </w:r>
      <w:r w:rsidR="0058623B" w:rsidRPr="002C749A">
        <w:rPr>
          <w:sz w:val="22"/>
          <w:szCs w:val="22"/>
        </w:rPr>
        <w:t xml:space="preserve">. </w:t>
      </w:r>
    </w:p>
    <w:p w14:paraId="27B5114D" w14:textId="2F6C4457" w:rsidR="0058623B" w:rsidRPr="002C749A" w:rsidRDefault="002F5F82" w:rsidP="00883E98">
      <w:pPr>
        <w:pStyle w:val="Default"/>
        <w:jc w:val="both"/>
        <w:rPr>
          <w:sz w:val="22"/>
          <w:szCs w:val="22"/>
        </w:rPr>
      </w:pPr>
      <w:r w:rsidRPr="002C749A">
        <w:rPr>
          <w:b/>
          <w:bCs/>
          <w:sz w:val="22"/>
          <w:szCs w:val="22"/>
        </w:rPr>
        <w:t>IV.</w:t>
      </w:r>
      <w:r w:rsidR="00B22ABF" w:rsidRPr="002C749A">
        <w:rPr>
          <w:b/>
          <w:bCs/>
          <w:sz w:val="22"/>
          <w:szCs w:val="22"/>
        </w:rPr>
        <w:t>5</w:t>
      </w:r>
      <w:r w:rsidR="0058623B" w:rsidRPr="002C749A">
        <w:rPr>
          <w:b/>
          <w:bCs/>
          <w:sz w:val="22"/>
          <w:szCs w:val="22"/>
        </w:rPr>
        <w:t xml:space="preserve">) </w:t>
      </w:r>
      <w:r w:rsidR="0058623B" w:rsidRPr="002C749A">
        <w:rPr>
          <w:sz w:val="22"/>
          <w:szCs w:val="22"/>
        </w:rPr>
        <w:t xml:space="preserve">Apertura delle offerte: ore </w:t>
      </w:r>
      <w:r w:rsidR="0058623B" w:rsidRPr="002C749A">
        <w:rPr>
          <w:b/>
          <w:bCs/>
          <w:sz w:val="22"/>
          <w:szCs w:val="22"/>
        </w:rPr>
        <w:t>10:00 del</w:t>
      </w:r>
      <w:r w:rsidR="00560B93" w:rsidRPr="002C749A">
        <w:rPr>
          <w:b/>
          <w:bCs/>
          <w:sz w:val="22"/>
          <w:szCs w:val="22"/>
        </w:rPr>
        <w:t xml:space="preserve"> </w:t>
      </w:r>
      <w:r w:rsidR="0025521A" w:rsidRPr="002C749A">
        <w:rPr>
          <w:b/>
          <w:bCs/>
          <w:sz w:val="22"/>
          <w:szCs w:val="22"/>
        </w:rPr>
        <w:t>1</w:t>
      </w:r>
      <w:r w:rsidR="002C749A" w:rsidRPr="002C749A">
        <w:rPr>
          <w:b/>
          <w:bCs/>
          <w:sz w:val="22"/>
          <w:szCs w:val="22"/>
        </w:rPr>
        <w:t>9</w:t>
      </w:r>
      <w:r w:rsidR="003321F2" w:rsidRPr="002C749A">
        <w:rPr>
          <w:b/>
          <w:bCs/>
          <w:sz w:val="22"/>
          <w:szCs w:val="22"/>
        </w:rPr>
        <w:t>/0</w:t>
      </w:r>
      <w:r w:rsidR="0025521A" w:rsidRPr="002C749A">
        <w:rPr>
          <w:b/>
          <w:bCs/>
          <w:sz w:val="22"/>
          <w:szCs w:val="22"/>
        </w:rPr>
        <w:t>7</w:t>
      </w:r>
      <w:r w:rsidR="003321F2" w:rsidRPr="002C749A">
        <w:rPr>
          <w:b/>
          <w:bCs/>
          <w:sz w:val="22"/>
          <w:szCs w:val="22"/>
        </w:rPr>
        <w:t>/</w:t>
      </w:r>
      <w:r w:rsidR="0082167D" w:rsidRPr="002C749A">
        <w:rPr>
          <w:b/>
          <w:bCs/>
          <w:sz w:val="22"/>
          <w:szCs w:val="22"/>
        </w:rPr>
        <w:t>2022</w:t>
      </w:r>
      <w:r w:rsidR="0058623B" w:rsidRPr="002C749A">
        <w:rPr>
          <w:b/>
          <w:bCs/>
          <w:sz w:val="22"/>
          <w:szCs w:val="22"/>
        </w:rPr>
        <w:t>.</w:t>
      </w:r>
      <w:r w:rsidR="0058623B" w:rsidRPr="002C749A">
        <w:rPr>
          <w:sz w:val="22"/>
          <w:szCs w:val="22"/>
        </w:rPr>
        <w:t xml:space="preserve"> </w:t>
      </w:r>
    </w:p>
    <w:p w14:paraId="686589EB" w14:textId="77777777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2C749A">
        <w:rPr>
          <w:b/>
          <w:bCs/>
          <w:sz w:val="22"/>
          <w:szCs w:val="22"/>
        </w:rPr>
        <w:t>IV.</w:t>
      </w:r>
      <w:r w:rsidR="00B22ABF" w:rsidRPr="002C749A">
        <w:rPr>
          <w:b/>
          <w:bCs/>
          <w:sz w:val="22"/>
          <w:szCs w:val="22"/>
        </w:rPr>
        <w:t>6</w:t>
      </w:r>
      <w:r w:rsidR="0058623B" w:rsidRPr="002C749A">
        <w:rPr>
          <w:b/>
          <w:bCs/>
          <w:sz w:val="22"/>
          <w:szCs w:val="22"/>
        </w:rPr>
        <w:t xml:space="preserve">) </w:t>
      </w:r>
      <w:r w:rsidR="0058623B" w:rsidRPr="002C749A">
        <w:rPr>
          <w:sz w:val="22"/>
          <w:szCs w:val="22"/>
        </w:rPr>
        <w:t xml:space="preserve">Lingua utilizzabile per la presentazione delle </w:t>
      </w:r>
      <w:r w:rsidR="00087DCD" w:rsidRPr="002C749A">
        <w:rPr>
          <w:sz w:val="22"/>
          <w:szCs w:val="22"/>
        </w:rPr>
        <w:t>offerte</w:t>
      </w:r>
      <w:r w:rsidR="0058623B" w:rsidRPr="002C749A">
        <w:rPr>
          <w:sz w:val="22"/>
          <w:szCs w:val="22"/>
        </w:rPr>
        <w:t>: Italiano</w:t>
      </w:r>
      <w:r w:rsidR="0058623B" w:rsidRPr="0082167D">
        <w:rPr>
          <w:sz w:val="22"/>
          <w:szCs w:val="22"/>
        </w:rPr>
        <w:t>.</w:t>
      </w:r>
      <w:r w:rsidR="0058623B" w:rsidRPr="006A7A83">
        <w:rPr>
          <w:sz w:val="22"/>
          <w:szCs w:val="22"/>
        </w:rPr>
        <w:t xml:space="preserve"> </w:t>
      </w:r>
    </w:p>
    <w:p w14:paraId="1A68D923" w14:textId="51ECF0CD" w:rsidR="0058623B" w:rsidRPr="006A7A83" w:rsidRDefault="0058623B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 xml:space="preserve">SEZIONE </w:t>
      </w:r>
      <w:r w:rsidR="002F5F82">
        <w:rPr>
          <w:b/>
          <w:bCs/>
          <w:sz w:val="22"/>
          <w:szCs w:val="22"/>
        </w:rPr>
        <w:t>V</w:t>
      </w:r>
      <w:r w:rsidRPr="006A7A83">
        <w:rPr>
          <w:b/>
          <w:bCs/>
          <w:sz w:val="22"/>
          <w:szCs w:val="22"/>
        </w:rPr>
        <w:t>: ALTRE INFORMAZIONI</w:t>
      </w:r>
    </w:p>
    <w:p w14:paraId="58B5D290" w14:textId="1CB969DE" w:rsidR="0058623B" w:rsidRDefault="002F5F82" w:rsidP="00883E98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V.</w:t>
      </w:r>
      <w:r w:rsidR="0058623B" w:rsidRPr="006A7A83">
        <w:rPr>
          <w:b/>
          <w:bCs/>
          <w:sz w:val="22"/>
          <w:szCs w:val="22"/>
        </w:rPr>
        <w:t xml:space="preserve">1) </w:t>
      </w:r>
      <w:r w:rsidR="0058623B" w:rsidRPr="00560B93">
        <w:rPr>
          <w:sz w:val="22"/>
          <w:szCs w:val="22"/>
        </w:rPr>
        <w:t>Organismo responsabile delle procedure di ricorso</w:t>
      </w:r>
      <w:r w:rsidR="0058623B" w:rsidRPr="006A7A83">
        <w:rPr>
          <w:sz w:val="22"/>
          <w:szCs w:val="22"/>
        </w:rPr>
        <w:t xml:space="preserve">: T.A.R Campania – Piazza Municipio – Napoli. </w:t>
      </w:r>
    </w:p>
    <w:p w14:paraId="24021E5A" w14:textId="3AEF54A4" w:rsidR="0058623B" w:rsidRPr="000D62E0" w:rsidRDefault="00B6487D" w:rsidP="00883E98">
      <w:pPr>
        <w:pStyle w:val="Default"/>
        <w:jc w:val="both"/>
        <w:rPr>
          <w:b/>
          <w:bCs/>
          <w:sz w:val="22"/>
          <w:szCs w:val="22"/>
        </w:rPr>
      </w:pPr>
      <w:r w:rsidRPr="00B6487D">
        <w:rPr>
          <w:b/>
          <w:sz w:val="22"/>
          <w:szCs w:val="22"/>
        </w:rPr>
        <w:t>V.</w:t>
      </w:r>
      <w:r w:rsidR="00387609">
        <w:rPr>
          <w:b/>
          <w:sz w:val="22"/>
          <w:szCs w:val="22"/>
        </w:rPr>
        <w:t>2</w:t>
      </w:r>
      <w:r w:rsidRPr="00B6487D">
        <w:rPr>
          <w:b/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Data di spedizione</w:t>
      </w:r>
      <w:r w:rsidR="00107C2C" w:rsidRPr="00560B93">
        <w:rPr>
          <w:sz w:val="22"/>
          <w:szCs w:val="22"/>
        </w:rPr>
        <w:t xml:space="preserve"> </w:t>
      </w:r>
      <w:r w:rsidR="0058623B" w:rsidRPr="00560B93">
        <w:rPr>
          <w:sz w:val="22"/>
          <w:szCs w:val="22"/>
        </w:rPr>
        <w:t>alla G</w:t>
      </w:r>
      <w:r w:rsidR="00655ECA" w:rsidRPr="00560B93">
        <w:rPr>
          <w:sz w:val="22"/>
          <w:szCs w:val="22"/>
        </w:rPr>
        <w:t>.</w:t>
      </w:r>
      <w:r w:rsidR="0058623B" w:rsidRPr="00F80F43">
        <w:rPr>
          <w:sz w:val="22"/>
          <w:szCs w:val="22"/>
        </w:rPr>
        <w:t>U</w:t>
      </w:r>
      <w:r w:rsidR="00655ECA" w:rsidRPr="00F80F43">
        <w:rPr>
          <w:sz w:val="22"/>
          <w:szCs w:val="22"/>
        </w:rPr>
        <w:t>.</w:t>
      </w:r>
      <w:r w:rsidR="0058623B" w:rsidRPr="00F80F43">
        <w:rPr>
          <w:sz w:val="22"/>
          <w:szCs w:val="22"/>
        </w:rPr>
        <w:t>U</w:t>
      </w:r>
      <w:r w:rsidR="00E82801">
        <w:rPr>
          <w:sz w:val="22"/>
          <w:szCs w:val="22"/>
        </w:rPr>
        <w:t>.</w:t>
      </w:r>
      <w:r w:rsidR="0058623B" w:rsidRPr="00F80F43">
        <w:rPr>
          <w:sz w:val="22"/>
          <w:szCs w:val="22"/>
        </w:rPr>
        <w:t>E.</w:t>
      </w:r>
      <w:r w:rsidR="00AE0B44" w:rsidRPr="00F80F43">
        <w:rPr>
          <w:sz w:val="22"/>
          <w:szCs w:val="22"/>
        </w:rPr>
        <w:t>:</w:t>
      </w:r>
      <w:r w:rsidR="003321F2">
        <w:rPr>
          <w:sz w:val="22"/>
          <w:szCs w:val="22"/>
        </w:rPr>
        <w:t xml:space="preserve"> </w:t>
      </w:r>
      <w:r w:rsidR="000D62E0" w:rsidRPr="000D62E0">
        <w:rPr>
          <w:b/>
          <w:bCs/>
          <w:sz w:val="22"/>
          <w:szCs w:val="22"/>
        </w:rPr>
        <w:t>28.06.2023.</w:t>
      </w:r>
      <w:r w:rsidR="00AE0B44" w:rsidRPr="000D62E0">
        <w:rPr>
          <w:b/>
          <w:bCs/>
          <w:sz w:val="22"/>
          <w:szCs w:val="22"/>
        </w:rPr>
        <w:t xml:space="preserve"> </w:t>
      </w:r>
      <w:r w:rsidR="0058623B" w:rsidRPr="000D62E0">
        <w:rPr>
          <w:b/>
          <w:bCs/>
          <w:sz w:val="22"/>
          <w:szCs w:val="22"/>
        </w:rPr>
        <w:t xml:space="preserve"> </w:t>
      </w:r>
    </w:p>
    <w:p w14:paraId="2754F89E" w14:textId="77777777" w:rsidR="000D62E0" w:rsidRDefault="000D62E0" w:rsidP="00A470CC">
      <w:pPr>
        <w:pStyle w:val="Default"/>
        <w:jc w:val="right"/>
        <w:rPr>
          <w:sz w:val="22"/>
          <w:szCs w:val="22"/>
        </w:rPr>
      </w:pPr>
    </w:p>
    <w:p w14:paraId="0053198C" w14:textId="0A8EE788" w:rsidR="0058623B" w:rsidRPr="000D62E0" w:rsidRDefault="0058623B" w:rsidP="00A470CC">
      <w:pPr>
        <w:pStyle w:val="Default"/>
        <w:jc w:val="right"/>
        <w:rPr>
          <w:b/>
          <w:bCs/>
          <w:sz w:val="22"/>
          <w:szCs w:val="22"/>
        </w:rPr>
      </w:pPr>
      <w:r w:rsidRPr="000D62E0">
        <w:rPr>
          <w:b/>
          <w:bCs/>
          <w:sz w:val="22"/>
          <w:szCs w:val="22"/>
        </w:rPr>
        <w:t xml:space="preserve">Il Responsabile della C.U.C. </w:t>
      </w:r>
    </w:p>
    <w:p w14:paraId="0F07C1D7" w14:textId="1EFD2430" w:rsidR="00101AED" w:rsidRPr="000D62E0" w:rsidRDefault="00101AED" w:rsidP="0082167D">
      <w:pPr>
        <w:pStyle w:val="Default"/>
        <w:ind w:left="6372" w:firstLine="708"/>
        <w:jc w:val="center"/>
        <w:rPr>
          <w:b/>
          <w:bCs/>
          <w:sz w:val="22"/>
          <w:szCs w:val="22"/>
        </w:rPr>
      </w:pPr>
      <w:r w:rsidRPr="000D62E0">
        <w:rPr>
          <w:b/>
          <w:bCs/>
          <w:sz w:val="22"/>
          <w:szCs w:val="22"/>
        </w:rPr>
        <w:t>dott.</w:t>
      </w:r>
      <w:r w:rsidR="00C160A6" w:rsidRPr="000D62E0">
        <w:rPr>
          <w:b/>
          <w:bCs/>
          <w:sz w:val="22"/>
          <w:szCs w:val="22"/>
        </w:rPr>
        <w:t>ssa Deborah De Riso</w:t>
      </w:r>
    </w:p>
    <w:p w14:paraId="37A40E81" w14:textId="12C2E06B" w:rsidR="00D37E02" w:rsidRPr="000D62E0" w:rsidRDefault="00D37E02" w:rsidP="00A470CC">
      <w:pPr>
        <w:jc w:val="right"/>
        <w:rPr>
          <w:rFonts w:ascii="Times New Roman" w:hAnsi="Times New Roman" w:cs="Times New Roman"/>
          <w:b/>
          <w:bCs/>
        </w:rPr>
      </w:pPr>
    </w:p>
    <w:sectPr w:rsidR="00D37E02" w:rsidRPr="000D62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3B"/>
    <w:rsid w:val="000117CC"/>
    <w:rsid w:val="00052CC8"/>
    <w:rsid w:val="00064210"/>
    <w:rsid w:val="00074B27"/>
    <w:rsid w:val="00087DCD"/>
    <w:rsid w:val="000D62E0"/>
    <w:rsid w:val="000F11B7"/>
    <w:rsid w:val="000F5FEC"/>
    <w:rsid w:val="00101AED"/>
    <w:rsid w:val="00107C2C"/>
    <w:rsid w:val="00181F4F"/>
    <w:rsid w:val="0019527F"/>
    <w:rsid w:val="001E3CFE"/>
    <w:rsid w:val="00232BA4"/>
    <w:rsid w:val="0025121E"/>
    <w:rsid w:val="0025521A"/>
    <w:rsid w:val="002C749A"/>
    <w:rsid w:val="002E7C79"/>
    <w:rsid w:val="002F2E98"/>
    <w:rsid w:val="002F5F82"/>
    <w:rsid w:val="00307711"/>
    <w:rsid w:val="003321F2"/>
    <w:rsid w:val="00387609"/>
    <w:rsid w:val="003F14FD"/>
    <w:rsid w:val="003F3A47"/>
    <w:rsid w:val="00410EBE"/>
    <w:rsid w:val="0043798B"/>
    <w:rsid w:val="00440724"/>
    <w:rsid w:val="004878F2"/>
    <w:rsid w:val="00523300"/>
    <w:rsid w:val="00560B93"/>
    <w:rsid w:val="0058550C"/>
    <w:rsid w:val="0058623B"/>
    <w:rsid w:val="00614B4B"/>
    <w:rsid w:val="00646093"/>
    <w:rsid w:val="00655ECA"/>
    <w:rsid w:val="00674BE2"/>
    <w:rsid w:val="006A7A83"/>
    <w:rsid w:val="00777551"/>
    <w:rsid w:val="00800F76"/>
    <w:rsid w:val="00817B0A"/>
    <w:rsid w:val="0082167D"/>
    <w:rsid w:val="00842756"/>
    <w:rsid w:val="008620A5"/>
    <w:rsid w:val="008757CB"/>
    <w:rsid w:val="00883E98"/>
    <w:rsid w:val="00925F4C"/>
    <w:rsid w:val="00942127"/>
    <w:rsid w:val="009F0CCC"/>
    <w:rsid w:val="00A32D64"/>
    <w:rsid w:val="00A470CC"/>
    <w:rsid w:val="00A94B9D"/>
    <w:rsid w:val="00AE0B44"/>
    <w:rsid w:val="00AE4CFD"/>
    <w:rsid w:val="00AE7D3D"/>
    <w:rsid w:val="00B118D9"/>
    <w:rsid w:val="00B21066"/>
    <w:rsid w:val="00B22ABF"/>
    <w:rsid w:val="00B6487D"/>
    <w:rsid w:val="00BB1475"/>
    <w:rsid w:val="00BD5579"/>
    <w:rsid w:val="00BE6BC6"/>
    <w:rsid w:val="00C160A6"/>
    <w:rsid w:val="00CD6AB2"/>
    <w:rsid w:val="00D37E02"/>
    <w:rsid w:val="00D61F3A"/>
    <w:rsid w:val="00DB7618"/>
    <w:rsid w:val="00DC2F58"/>
    <w:rsid w:val="00DE0EDD"/>
    <w:rsid w:val="00E4648F"/>
    <w:rsid w:val="00E61532"/>
    <w:rsid w:val="00E76E58"/>
    <w:rsid w:val="00E82801"/>
    <w:rsid w:val="00ED2D8F"/>
    <w:rsid w:val="00F33590"/>
    <w:rsid w:val="00F42D72"/>
    <w:rsid w:val="00F50844"/>
    <w:rsid w:val="00F8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22771"/>
  <w15:chartTrackingRefBased/>
  <w15:docId w15:val="{E0BFC0E9-6FA8-432C-AC54-AFEAABB2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862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2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2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Staiano</dc:creator>
  <cp:keywords/>
  <dc:description/>
  <cp:lastModifiedBy>valeria guida</cp:lastModifiedBy>
  <cp:revision>18</cp:revision>
  <cp:lastPrinted>2023-06-28T08:33:00Z</cp:lastPrinted>
  <dcterms:created xsi:type="dcterms:W3CDTF">2021-12-16T11:40:00Z</dcterms:created>
  <dcterms:modified xsi:type="dcterms:W3CDTF">2023-06-28T08:35:00Z</dcterms:modified>
</cp:coreProperties>
</file>